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800000"/>
          <w:sz w:val="18"/>
          <w:szCs w:val="18"/>
          <w:lang w:eastAsia="ru-RU"/>
        </w:rPr>
        <w:t>Концепция формирования национального плана (Стратегии) действий в интересах детей Российской Федерации (проект)</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Введение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ООН о правах ребенка и другие международные акты в этой сфере, Российская Федерация выразила приверженность своему участию в усилиях мирового сообщества по формированию среды, комфортной и благожелательной для жизни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связи с тем, что последний Национальный план действий в интересах детей принимался в 1995 году на период до 2000 года, в современных условиях, в рамках нового этапа социально-экономического развития Российской Федерации, актуальным является разработка и принятие обновленного Национального плана (стратегии) действий в интересах детей Российской Федерации (далее – Национальная стратегия). Национальная стратегия призвана определить основные направления и задачи государственной социальной политики в интересах детей и ключевые механизмы их реализации.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 Проблемы детства и пути их решения нашли свое отражение в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Инструментом практического решения многих вопросов стала реализация приоритетных национальных проектов «Здоровье», «Образование», федеральных целевых программ. Принят ряд важнейших законодательных актов, направленных на предупреждение наиболее актуальных угроз осуществлению прав детей. Созданы новые государственные и общественные институты: введена должность Уполномоченного при Президенте Российской Федерации по правам ребенка, учрежден Фонд поддержки детей, находящихся в трудной жизненной ситуации. Увеличился объем финансирования социальных расходов из федерального бюджета и бюджетов субъектов Российской Федерации, введены новые меры социальной поддержки семей с детьми. Впервые в России проведена общенациональная информационная кампания противодействия жестокому обращению с детьми.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Вместе с тем, проблемы, связанные с созданием комфортной и благожелательной для жизни детей среды, сохраняют свою остроту и далеки от окончательного решения.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Происходит постепенное сокращение численности детского населения в среднем на 3 % в год. Почти у 50 % детей дошкольного возраста и обучающихся в общеобразовательных учреждениях обнаруживаются различные заболевания и функциональные отклонения. Россия по</w:t>
      </w:r>
      <w:r w:rsidRPr="00C64EF0">
        <w:rPr>
          <w:rFonts w:ascii="Tahoma" w:eastAsia="Times New Roman" w:hAnsi="Tahoma" w:cs="Tahoma"/>
          <w:color w:val="333333"/>
          <w:sz w:val="18"/>
          <w:szCs w:val="18"/>
          <w:lang w:eastAsia="ru-RU"/>
        </w:rPr>
        <w:noBreakHyphen/>
        <w:t>прежнему лидирует по числу детских суицидов.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По данным Генеральной прокуратуры Российской Федерации с 2007 по 2011 годы количество выявленных нарушений прав детей увеличилось на 35 %, с 501 233 до 676 949, причем основные нарушения допускались в сфере охраны жизни и здоровья, защиты семьи, материнства, отцовства и детства. Низкими темпами сокращается число детей-инвалидов, детей-сирот и детей, оставшихся без попечения родителей. Остро стоят проблемы подросткового алкоголизма, наркомании и токсикомании: почти четверть преступлений совершается несовершеннолетними в состоянии опьянения. По данным социологических опросов около 40 % школьников знают, где и как достать наркотические вещества; возраст «первой пробы» за последние пять лет снизился с 17 до 12,5 лет.</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Интернет), торговли детьми, детской порнографии и проституции и т.д. По данным МВД России, только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 и в любой жизненной ситуации.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Согласно официальным данным Росстата, в 2010 году доля малообеспеченных среди детей в возрасте до 16 лет составила 18,6 %, что в 1,5 раза превышает среднероссийский уровень бедности. В самом уязвимом положении находятся дети в возрасте от полутора до трех лет, дети из многодетных и неполных семей и дети безработных родителей.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Слишком медленный темп снижения масштаба и выраженности наиболее острых проблем детства в Российской Федерации создает серьезную угрозу будущему страны.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Ключевыми проблемами являются:</w:t>
      </w:r>
    </w:p>
    <w:p w:rsidR="00C64EF0" w:rsidRPr="00C64EF0" w:rsidRDefault="00C64EF0" w:rsidP="00C64EF0">
      <w:pPr>
        <w:numPr>
          <w:ilvl w:val="0"/>
          <w:numId w:val="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высокие риски бедности при рождении детей, особенно в многодетных семьях;</w:t>
      </w:r>
    </w:p>
    <w:p w:rsidR="00C64EF0" w:rsidRPr="00C64EF0" w:rsidRDefault="00C64EF0" w:rsidP="00C64EF0">
      <w:pPr>
        <w:numPr>
          <w:ilvl w:val="0"/>
          <w:numId w:val="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широкая распространенность семейного неблагополучия, жестокого обращения и насилия в отношении детей;</w:t>
      </w:r>
    </w:p>
    <w:p w:rsidR="00C64EF0" w:rsidRPr="00C64EF0" w:rsidRDefault="00C64EF0" w:rsidP="00C64EF0">
      <w:pPr>
        <w:numPr>
          <w:ilvl w:val="0"/>
          <w:numId w:val="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широкая распространенность лишений родительских прав и социального сиротства, низкая эффективность профилактической работы с семьями и детьми;</w:t>
      </w:r>
    </w:p>
    <w:p w:rsidR="00C64EF0" w:rsidRPr="00C64EF0" w:rsidRDefault="00C64EF0" w:rsidP="00C64EF0">
      <w:pPr>
        <w:numPr>
          <w:ilvl w:val="0"/>
          <w:numId w:val="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несоответствие качества образования, здравоохранения, социального обслуживания семьи и детей требованиям современности;</w:t>
      </w:r>
    </w:p>
    <w:p w:rsidR="00C64EF0" w:rsidRPr="00C64EF0" w:rsidRDefault="00C64EF0" w:rsidP="00C64EF0">
      <w:pPr>
        <w:numPr>
          <w:ilvl w:val="0"/>
          <w:numId w:val="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ярко выраженное неравенство между субъектами Российской Федерации в объеме и качестве доступных услуг для детей и их семей;</w:t>
      </w:r>
    </w:p>
    <w:p w:rsidR="00C64EF0" w:rsidRPr="00C64EF0" w:rsidRDefault="00C64EF0" w:rsidP="00C64EF0">
      <w:pPr>
        <w:numPr>
          <w:ilvl w:val="0"/>
          <w:numId w:val="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социальная исключенность уязвимых групп детей;</w:t>
      </w:r>
    </w:p>
    <w:p w:rsidR="00C64EF0" w:rsidRPr="00C64EF0" w:rsidRDefault="00C64EF0" w:rsidP="00C64EF0">
      <w:pPr>
        <w:numPr>
          <w:ilvl w:val="0"/>
          <w:numId w:val="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нарастание новых рисков, связанных с распространением информации, представляющей опасность для детей;</w:t>
      </w:r>
    </w:p>
    <w:p w:rsidR="00C64EF0" w:rsidRPr="00C64EF0" w:rsidRDefault="00C64EF0" w:rsidP="00C64EF0">
      <w:pPr>
        <w:numPr>
          <w:ilvl w:val="0"/>
          <w:numId w:val="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отсутствие действенных механизмов обеспечения участия детей в общественной жизни, в решении вопросов, затрагивающих их лично.</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В числе ключевых факторов недостаточной эффективности</w:t>
      </w:r>
      <w:r w:rsidRPr="00C64EF0">
        <w:rPr>
          <w:rFonts w:ascii="Tahoma" w:eastAsia="Times New Roman" w:hAnsi="Tahoma" w:cs="Tahoma"/>
          <w:color w:val="333333"/>
          <w:sz w:val="18"/>
          <w:szCs w:val="18"/>
          <w:lang w:eastAsia="ru-RU"/>
        </w:rPr>
        <w:t> </w:t>
      </w:r>
      <w:r w:rsidRPr="00C64EF0">
        <w:rPr>
          <w:rFonts w:ascii="Tahoma" w:eastAsia="Times New Roman" w:hAnsi="Tahoma" w:cs="Tahoma"/>
          <w:i/>
          <w:iCs/>
          <w:color w:val="333333"/>
          <w:sz w:val="18"/>
          <w:szCs w:val="18"/>
          <w:lang w:eastAsia="ru-RU"/>
        </w:rPr>
        <w:t>механизмов решения проблем в сфере защиты детства:</w:t>
      </w:r>
    </w:p>
    <w:p w:rsidR="00C64EF0" w:rsidRPr="00C64EF0" w:rsidRDefault="00C64EF0" w:rsidP="00C64EF0">
      <w:pPr>
        <w:numPr>
          <w:ilvl w:val="0"/>
          <w:numId w:val="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отсутствие единой системы защиты прав детей, разрозненность используемых концептуальных подходов, анализа и статистического наблюдения,</w:t>
      </w:r>
    </w:p>
    <w:p w:rsidR="00C64EF0" w:rsidRPr="00C64EF0" w:rsidRDefault="00C64EF0" w:rsidP="00C64EF0">
      <w:pPr>
        <w:numPr>
          <w:ilvl w:val="0"/>
          <w:numId w:val="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неурегулированность межведомственного взаимодействия,</w:t>
      </w:r>
    </w:p>
    <w:p w:rsidR="00C64EF0" w:rsidRPr="00C64EF0" w:rsidRDefault="00C64EF0" w:rsidP="00C64EF0">
      <w:pPr>
        <w:numPr>
          <w:ilvl w:val="0"/>
          <w:numId w:val="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отсталость научно-методической базы.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Национальная стратегия действий в интересах детей разрабатывается</w:t>
      </w:r>
      <w:r w:rsidRPr="00C64EF0">
        <w:rPr>
          <w:rFonts w:ascii="Tahoma" w:eastAsia="Times New Roman" w:hAnsi="Tahoma" w:cs="Tahoma"/>
          <w:b/>
          <w:bCs/>
          <w:color w:val="333333"/>
          <w:sz w:val="18"/>
          <w:szCs w:val="18"/>
          <w:lang w:eastAsia="ru-RU"/>
        </w:rPr>
        <w:t> </w:t>
      </w:r>
      <w:r w:rsidRPr="00C64EF0">
        <w:rPr>
          <w:rFonts w:ascii="Tahoma" w:eastAsia="Times New Roman" w:hAnsi="Tahoma" w:cs="Tahoma"/>
          <w:color w:val="333333"/>
          <w:sz w:val="18"/>
          <w:szCs w:val="18"/>
          <w:lang w:eastAsia="ru-RU"/>
        </w:rPr>
        <w:t>в целях формирования единого для органов государственной власти, органов местного самоуправления, институтов гражданского общества и граждан подхода относительно целей, задач, направлений деятельности и первоочередных мер по решению наиболее актуальных проблем семьи и детства.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Национальная стратегия направляет коллективные усилия общества на решение проблем детей вместе с детьми; призывает к действию и определяет мероприятия, в реализации которых может участвовать каждый гражданин России. Это обеспечит формирование единого мнения относительно целей, стратегий и мер по решению ключевых приоритетных задач по созданию городов и населенных пунктов, доброжелательных к детям, и в результате - построению мира, дружественного к детям и комфортного для жизни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Национальная стратегия разрабатывается с учетом Стратегии Совета Европы по защите прав ребенка на 2013-2015 годы (далее – Стратегия Совета Европы), предполагающая реализацию пяти стратегических целей:</w:t>
      </w:r>
    </w:p>
    <w:p w:rsidR="00C64EF0" w:rsidRPr="00C64EF0" w:rsidRDefault="00C64EF0" w:rsidP="00C64EF0">
      <w:pPr>
        <w:numPr>
          <w:ilvl w:val="0"/>
          <w:numId w:val="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продвижение стандартов работы с детьми;</w:t>
      </w:r>
    </w:p>
    <w:p w:rsidR="00C64EF0" w:rsidRPr="00C64EF0" w:rsidRDefault="00C64EF0" w:rsidP="00C64EF0">
      <w:pPr>
        <w:numPr>
          <w:ilvl w:val="0"/>
          <w:numId w:val="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развитие качественных услуг и равного доступа к ним в сфере здравоохранения, образования, социальных услуг, правосудия и пр.;</w:t>
      </w:r>
    </w:p>
    <w:p w:rsidR="00C64EF0" w:rsidRPr="00C64EF0" w:rsidRDefault="00C64EF0" w:rsidP="00C64EF0">
      <w:pPr>
        <w:numPr>
          <w:ilvl w:val="0"/>
          <w:numId w:val="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борьба с любыми формами насилия, дискриминации в отношении детей посредством реализации национальных кампаний (стратегий);</w:t>
      </w:r>
    </w:p>
    <w:p w:rsidR="00C64EF0" w:rsidRPr="00C64EF0" w:rsidRDefault="00C64EF0" w:rsidP="00C64EF0">
      <w:pPr>
        <w:numPr>
          <w:ilvl w:val="0"/>
          <w:numId w:val="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защита прав и интересов социально уязвимых категорий детей; содействие участию детей на муниципальном, региональном, федеральном и международном уровнях; обучение их основам демократического общества и правам ребенка и человека.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Присоединение к Стратегии Совета Европы позволит интегрировать деятельность России по защите прав детей в деятельность Совета Европы и мирового сообщества, будет способствовать распространению на территории Российской Федерации положительного опыта европейских стран при решении проблем защиты детей и обеспечения их прав.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Национальной стратегии также содержится задача присоединения Российской Федерации к актуальным международным нормам права и гармонизация российского законодательства в соответствии с международными нормами.</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Ключевые принципы Национальной стратегии</w:t>
      </w:r>
      <w:r w:rsidRPr="00C64EF0">
        <w:rPr>
          <w:rFonts w:ascii="Tahoma" w:eastAsia="Times New Roman" w:hAnsi="Tahoma" w:cs="Tahoma"/>
          <w:color w:val="000080"/>
          <w:sz w:val="18"/>
          <w:szCs w:val="18"/>
          <w:lang w:eastAsia="ru-RU"/>
        </w:rPr>
        <w:t> </w:t>
      </w:r>
      <w:r w:rsidRPr="00C64EF0">
        <w:rPr>
          <w:rFonts w:ascii="Tahoma" w:eastAsia="Times New Roman" w:hAnsi="Tahoma" w:cs="Tahoma"/>
          <w:b/>
          <w:bCs/>
          <w:color w:val="000080"/>
          <w:sz w:val="18"/>
          <w:szCs w:val="18"/>
          <w:lang w:eastAsia="ru-RU"/>
        </w:rPr>
        <w:t>в интересах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Реализация основополагающего права каждого ребенка на жизнь и воспитание в семье</w:t>
      </w:r>
      <w:r w:rsidRPr="00C64EF0">
        <w:rPr>
          <w:rFonts w:ascii="Tahoma" w:eastAsia="Times New Roman" w:hAnsi="Tahoma" w:cs="Tahoma"/>
          <w:color w:val="333333"/>
          <w:sz w:val="18"/>
          <w:szCs w:val="18"/>
          <w:lang w:eastAsia="ru-RU"/>
        </w:rPr>
        <w:t>. В Российской Федерации должны создаваться условия для обеспечения соблюдения прав и законных интересов ребенка в семье, своевременного выявления их нарушений и организации профилактической помощи семье и ребенку, пропаганды ценностей ответственного родительства, обеспечение адресной поддержки нуждающимся в ней семьям с детьми, оказавшимися в трудной жизненной ситуации, при необходимости – принятие всех мер по устройству детей, оставшихся без попечения родителей, на воспитание в семьи граждан.</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Защита прав каждого ребенка.</w:t>
      </w:r>
      <w:r w:rsidRPr="00C64EF0">
        <w:rPr>
          <w:rFonts w:ascii="Tahoma" w:eastAsia="Times New Roman" w:hAnsi="Tahoma" w:cs="Tahoma"/>
          <w:color w:val="333333"/>
          <w:sz w:val="18"/>
          <w:szCs w:val="18"/>
          <w:lang w:eastAsia="ru-RU"/>
        </w:rPr>
        <w:t> В Российской Федерации должна быть сформирована система, обеспечивающая реагирование на нарушение прав каждого ребенка, включая диагностику ситуации, планирование и принятие необходимого комплекса мер по восстановлению и обеспечению соблюдения прав ребенка; правовое просвещение и дружественное к детям правосудие; предоставление реабилитационной помощи каждому ребенку, ставшему жертвой жестокого обращения или преступных посягательств.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Учет мнения каждого ребенка.</w:t>
      </w:r>
      <w:r w:rsidRPr="00C64EF0">
        <w:rPr>
          <w:rFonts w:ascii="Tahoma" w:eastAsia="Times New Roman" w:hAnsi="Tahoma" w:cs="Tahoma"/>
          <w:b/>
          <w:bCs/>
          <w:i/>
          <w:iCs/>
          <w:color w:val="333333"/>
          <w:sz w:val="18"/>
          <w:szCs w:val="18"/>
          <w:lang w:eastAsia="ru-RU"/>
        </w:rPr>
        <w:t> </w:t>
      </w:r>
      <w:r w:rsidRPr="00C64EF0">
        <w:rPr>
          <w:rFonts w:ascii="Tahoma" w:eastAsia="Times New Roman" w:hAnsi="Tahoma" w:cs="Tahoma"/>
          <w:color w:val="333333"/>
          <w:sz w:val="18"/>
          <w:szCs w:val="18"/>
          <w:lang w:eastAsia="ru-RU"/>
        </w:rPr>
        <w:t>В Российской Федерации мнение ребенка при принятии решений, определяющих его жизнь, должно быть услышано и, с учетом его возрастных психологических особенностей, принято во внимание.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Максимальная реализация потенциала каждого ребенка</w:t>
      </w:r>
      <w:r w:rsidRPr="00C64EF0">
        <w:rPr>
          <w:rFonts w:ascii="Tahoma" w:eastAsia="Times New Roman" w:hAnsi="Tahoma" w:cs="Tahoma"/>
          <w:b/>
          <w:bCs/>
          <w:i/>
          <w:iCs/>
          <w:color w:val="333333"/>
          <w:sz w:val="18"/>
          <w:szCs w:val="18"/>
          <w:lang w:eastAsia="ru-RU"/>
        </w:rPr>
        <w:t>.</w:t>
      </w:r>
      <w:r w:rsidRPr="00C64EF0">
        <w:rPr>
          <w:rFonts w:ascii="Tahoma" w:eastAsia="Times New Roman" w:hAnsi="Tahoma" w:cs="Tahoma"/>
          <w:color w:val="333333"/>
          <w:sz w:val="18"/>
          <w:szCs w:val="18"/>
          <w:lang w:eastAsia="ru-RU"/>
        </w:rPr>
        <w:t> В Российской Федерации должны создаваться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Сбережение здоровья каждого ребенка.</w:t>
      </w:r>
      <w:r w:rsidRPr="00C64EF0">
        <w:rPr>
          <w:rFonts w:ascii="Tahoma" w:eastAsia="Times New Roman" w:hAnsi="Tahoma" w:cs="Tahoma"/>
          <w:color w:val="333333"/>
          <w:sz w:val="18"/>
          <w:szCs w:val="18"/>
          <w:lang w:eastAsia="ru-RU"/>
        </w:rPr>
        <w:t> В Российской Федерации должны приниматься меры, направленные на формирование у семьи и детей потребности в здоровом образе жизни, всеобщую раннюю профилактику заболеваемости, внедрению здоровьесберегающих технологий во все сферы детской жизнедеятельности.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Технологии помощи, ориентированные на развитие внутренних ресурсов семьи, удовлетворения потребностей ребенка при поддержке государства. </w:t>
      </w:r>
      <w:r w:rsidRPr="00C64EF0">
        <w:rPr>
          <w:rFonts w:ascii="Tahoma" w:eastAsia="Times New Roman" w:hAnsi="Tahoma" w:cs="Tahoma"/>
          <w:color w:val="333333"/>
          <w:sz w:val="18"/>
          <w:szCs w:val="18"/>
          <w:lang w:eastAsia="ru-RU"/>
        </w:rPr>
        <w:t>Необходимо внедрение эффективных технологий социальной работы, предполагающих опору на собственную активность людей, предоставление им права участвовать в решении своих проблем наряду со специалистами, поиск нестандартных экономических решений.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Особое внимание уязвимым группам детей. </w:t>
      </w:r>
      <w:r w:rsidRPr="00C64EF0">
        <w:rPr>
          <w:rFonts w:ascii="Tahoma" w:eastAsia="Times New Roman" w:hAnsi="Tahoma" w:cs="Tahoma"/>
          <w:color w:val="333333"/>
          <w:sz w:val="18"/>
          <w:szCs w:val="18"/>
          <w:lang w:eastAsia="ru-RU"/>
        </w:rPr>
        <w:t>В Российской Федерации во всех отраслях особое и достаточное внимание должно быть уделено детям из уязвимых групп. Необходимо разрабатывать и внедрять формы работы с такими детьми, преодолевающие социальную исключенность и способствующие реабилитации и полноценной интеграции в общество.</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Обеспечение профессионализма и высокой квалификации при работе с каждым ребенком и его семьей.</w:t>
      </w:r>
      <w:r w:rsidRPr="00C64EF0">
        <w:rPr>
          <w:rFonts w:ascii="Tahoma" w:eastAsia="Times New Roman" w:hAnsi="Tahoma" w:cs="Tahoma"/>
          <w:b/>
          <w:bCs/>
          <w:i/>
          <w:iCs/>
          <w:color w:val="333333"/>
          <w:sz w:val="18"/>
          <w:szCs w:val="18"/>
          <w:lang w:eastAsia="ru-RU"/>
        </w:rPr>
        <w:t> </w:t>
      </w:r>
      <w:r w:rsidRPr="00C64EF0">
        <w:rPr>
          <w:rFonts w:ascii="Tahoma" w:eastAsia="Times New Roman" w:hAnsi="Tahoma" w:cs="Tahoma"/>
          <w:color w:val="333333"/>
          <w:sz w:val="18"/>
          <w:szCs w:val="18"/>
          <w:lang w:eastAsia="ru-RU"/>
        </w:rPr>
        <w:t>В Российской Федерации политика и практика в области детства должна основываться на использовании последних достижений науки, современных технологий, в том числе в социальной сфере. Необходимо обеспечить качественную подготовку и возможности регулярного повышения квалификации кадров во всех отраслях, так или иначе связанных с работой с семьей и детьми.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Партнерство во имя ребенка</w:t>
      </w:r>
      <w:r w:rsidRPr="00C64EF0">
        <w:rPr>
          <w:rFonts w:ascii="Tahoma" w:eastAsia="Times New Roman" w:hAnsi="Tahoma" w:cs="Tahoma"/>
          <w:color w:val="333333"/>
          <w:sz w:val="18"/>
          <w:szCs w:val="18"/>
          <w:lang w:eastAsia="ru-RU"/>
        </w:rPr>
        <w:t>. Политика в области детства должна опираться на технологии социального партнерства и общественно-профессиональной экспертизы, участия бизнес-сообщества, привлечения неправительственных организаций и международных партнеров к решению актуальных проблем, связанных с обеспечением и защитой прав и интересов детей. Необходимо принимать меры, направленные на формирование открытого рынка социальных услуг, формирование системы общественного контроля в сфере обеспечения и защиты прав детей.</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Национальная стратегия представлена шестью стратегическими направлениями: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b/>
          <w:bCs/>
          <w:color w:val="333333"/>
          <w:sz w:val="18"/>
          <w:szCs w:val="18"/>
          <w:lang w:eastAsia="ru-RU"/>
        </w:rPr>
        <w:t>I.   Cемейная политика детствосбережения.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b/>
          <w:bCs/>
          <w:color w:val="333333"/>
          <w:sz w:val="18"/>
          <w:szCs w:val="18"/>
          <w:lang w:eastAsia="ru-RU"/>
        </w:rPr>
        <w:lastRenderedPageBreak/>
        <w:t>II.  Доступность качественного обучения и воспитания, культурное развитие и информационная безопасность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b/>
          <w:bCs/>
          <w:color w:val="333333"/>
          <w:sz w:val="18"/>
          <w:szCs w:val="18"/>
          <w:lang w:eastAsia="ru-RU"/>
        </w:rPr>
        <w:t>III. Здравоохранение, дружественное детям, и здоровый образ жизни.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b/>
          <w:bCs/>
          <w:color w:val="333333"/>
          <w:sz w:val="18"/>
          <w:szCs w:val="18"/>
          <w:lang w:eastAsia="ru-RU"/>
        </w:rPr>
        <w:t>IV. Равные возможности для уязвимых групп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b/>
          <w:bCs/>
          <w:color w:val="333333"/>
          <w:sz w:val="18"/>
          <w:szCs w:val="18"/>
          <w:lang w:eastAsia="ru-RU"/>
        </w:rPr>
        <w:t>V.  Создание системы защиты и обеспечения прав детей и правосудия, дружественного к ребенку.</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b/>
          <w:bCs/>
          <w:color w:val="333333"/>
          <w:sz w:val="18"/>
          <w:szCs w:val="18"/>
          <w:lang w:eastAsia="ru-RU"/>
        </w:rPr>
        <w:t>VI. Дети и подростки - участники реализации Национальной стратегии </w:t>
      </w:r>
      <w:r w:rsidRPr="00C64EF0">
        <w:rPr>
          <w:rFonts w:ascii="Tahoma" w:eastAsia="Times New Roman" w:hAnsi="Tahoma" w:cs="Tahoma"/>
          <w:color w:val="333333"/>
          <w:sz w:val="18"/>
          <w:szCs w:val="18"/>
          <w:lang w:eastAsia="ru-RU"/>
        </w:rPr>
        <w:t>(участие детей в принятии решений, затрагивающих их интересы).</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lang w:eastAsia="ru-RU"/>
        </w:rPr>
        <w:t>Срок действия Национальной стратегии</w:t>
      </w:r>
      <w:r w:rsidRPr="00C64EF0">
        <w:rPr>
          <w:rFonts w:ascii="Tahoma" w:eastAsia="Times New Roman" w:hAnsi="Tahoma" w:cs="Tahoma"/>
          <w:b/>
          <w:bCs/>
          <w:color w:val="333333"/>
          <w:sz w:val="18"/>
          <w:lang w:eastAsia="ru-RU"/>
        </w:rPr>
        <w:t> </w:t>
      </w:r>
      <w:r w:rsidRPr="00C64EF0">
        <w:rPr>
          <w:rFonts w:ascii="Tahoma" w:eastAsia="Times New Roman" w:hAnsi="Tahoma" w:cs="Tahoma"/>
          <w:color w:val="333333"/>
          <w:sz w:val="18"/>
          <w:szCs w:val="18"/>
          <w:lang w:eastAsia="ru-RU"/>
        </w:rPr>
        <w:t>- 2012 - 2017 годы.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Предполагается ежегодное подведение итогов реализации Национальной стратегии, определение приоритетов и конкретных мер на следующий год.</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b/>
          <w:bCs/>
          <w:color w:val="333333"/>
          <w:sz w:val="18"/>
          <w:szCs w:val="18"/>
          <w:lang w:eastAsia="ru-RU"/>
        </w:rPr>
        <w:t>При разработке Концепции Национальной стратегии</w:t>
      </w:r>
      <w:r w:rsidRPr="00C64EF0">
        <w:rPr>
          <w:rFonts w:ascii="Tahoma" w:eastAsia="Times New Roman" w:hAnsi="Tahoma" w:cs="Tahoma"/>
          <w:color w:val="333333"/>
          <w:sz w:val="18"/>
          <w:szCs w:val="18"/>
          <w:lang w:eastAsia="ru-RU"/>
        </w:rPr>
        <w:t> </w:t>
      </w:r>
      <w:r w:rsidRPr="00C64EF0">
        <w:rPr>
          <w:rFonts w:ascii="Tahoma" w:eastAsia="Times New Roman" w:hAnsi="Tahoma" w:cs="Tahoma"/>
          <w:b/>
          <w:bCs/>
          <w:color w:val="333333"/>
          <w:sz w:val="18"/>
          <w:szCs w:val="18"/>
          <w:lang w:eastAsia="ru-RU"/>
        </w:rPr>
        <w:t>учитывались </w:t>
      </w:r>
      <w:r w:rsidRPr="00C64EF0">
        <w:rPr>
          <w:rFonts w:ascii="Tahoma" w:eastAsia="Times New Roman" w:hAnsi="Tahoma" w:cs="Tahoma"/>
          <w:color w:val="333333"/>
          <w:sz w:val="18"/>
          <w:szCs w:val="18"/>
          <w:lang w:eastAsia="ru-RU"/>
        </w:rPr>
        <w:t>положения Концепции демографического развития Российской Федерации на период до 2015 года и Стратегии инновационного развития Российской Федерации на период до 2020 года, а также основные итоги и перспективы в области защиты прав детей, содержащиеся в сводном четвертом и пятом периодическом докладе «О реализации Российской Федерацией Конвенции ООН о правах ребенка» (2003-2009 годы), представленном Россией в Комитет ООН по правам ребенка в 2011 году.</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I. Стратегическое направление: семейная политика детствосбережения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Главная цель социальной политики, направленной на детствосбережение, – формирование равных возможностей для развития и воспитания детей в комфортной для них семейной среде. Требуется создание безбедной, безопасной, доброжелательной, экологически здоровой и развивающей среды детства; дружественного климата по отношению к детям и их родителям, семье в целом. Это среда, где ребенок в семейном окружении будет чувствовать себя экономически, социально и психологически защищенным, что является обязательным условием его полноценного развития.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Ключевые проблемы и риски:</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отсутствие государственной семейной политики, привязанной к этапам жизненного цикла семьи;</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отсутствие стандартов минимальных гарантий дохода и социальных услуг для семей с детьми;</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противоречия между экономической активностью граждан и функциями по воспитанию детей;</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трансформация семейных ценностей в обществе на фоне низкого уровня родительской культуры и взаимоотношений после развода, регулирующих распределение полномочий по обеспечению и воспитанию детей;</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высокая распространенность социального сиротства и лишения родительских прав;</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неразвитость сегмента рынка товаров и социальных услуг, ориентированных на семьи с детьми;</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неразвитость системы организации отдыха и оздоровления детей и семей с детьми;</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высокие риски бедности и социальной исключенности для семей с детьми;</w:t>
      </w:r>
    </w:p>
    <w:p w:rsidR="00C64EF0" w:rsidRPr="00C64EF0" w:rsidRDefault="00C64EF0" w:rsidP="00C64EF0">
      <w:pPr>
        <w:numPr>
          <w:ilvl w:val="0"/>
          <w:numId w:val="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отсутствие в социальной политике принципа приоритетности поддержки уязвимых групп семей с детьми.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Для решения перечисленных проблем Национальной стратегией </w:t>
      </w:r>
      <w:r w:rsidRPr="00C64EF0">
        <w:rPr>
          <w:rFonts w:ascii="Tahoma" w:eastAsia="Times New Roman" w:hAnsi="Tahoma" w:cs="Tahoma"/>
          <w:i/>
          <w:iCs/>
          <w:color w:val="333333"/>
          <w:sz w:val="18"/>
          <w:szCs w:val="18"/>
          <w:lang w:eastAsia="ru-RU"/>
        </w:rPr>
        <w:t>предлагаются следующие ключевые меры</w:t>
      </w:r>
      <w:r w:rsidRPr="00C64EF0">
        <w:rPr>
          <w:rFonts w:ascii="Tahoma" w:eastAsia="Times New Roman" w:hAnsi="Tahoma" w:cs="Tahoma"/>
          <w:color w:val="333333"/>
          <w:sz w:val="18"/>
          <w:szCs w:val="18"/>
          <w:lang w:eastAsia="ru-RU"/>
        </w:rPr>
        <w:t>:</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 Основным инструментом детствосбережения является разработка и принятие нового федерального закона о государственной семейной политике, социальной поддержке, защите прав и законных интересов семьи, материнства, отцовства и детства, устанавливающего основные положения государственной семейной политики в Российской Федерации.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При реализации семейной политики важно опираться на позитивный менталитет народов, населяющих Россию, сильные семейные традиции, конфессиональные установки.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2. Главным инструментом содействия сокращению бедности и социальной исключенности должны стать стандарты минимальных гарантий в доступе к доходам и социальным услугам, определяющие основные показатели качества жизни детей, включая минимальный гарантированный доход и качество питания.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3. Дополнительным инструментом финансовой поддержки семей с детьми может стать система налоговых вычетов, успешно используемая рядом европейских стран.</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4. Приоритетная задача в сфере социальных услуг - преодоление государственного монополизма в данном секторе. Дефицит и низкое качество услуг в значительной степени обусловлены отсутствием рынка услуг по уходу за детьми. Государство, будучи монополистом в этой сфере, не оставляет права выбора. В конечном итоге, дефицит услуг для детей ограничивает повышение экономической активности и производительности труда женщин, которые вынуждены сочетать занятость с заботой о детях.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5. Поддержка уязвимых групп семей с детьми становится приоритетным направлением деятельности всех секторов социальной сферы. Ключевая роль в обеспечении указанной поддержки должна быть отведена органам социальной защиты населения.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В рамках Национальной стратегии должны быть решены следующие задачи: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 Формирование и развитие комплексной системы пропаганды семейных ценностей в обществе через средства массовой информации, систему образования, культуры.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внедрять программы по совершенствованию родительских навыков и созданию в семье здоровой и благоприятной среды, отмечать День семьи, День матери и пр. Следует поддержать и продолжить общенациональную кампанию Фонда поддержки детей, находящихся в трудной жизненной ситуации, по формированию позитивного родительства. Одновременно с этим следует развивать культуру обращения за помощью к специалистам в случае возникновения внутренних семейных проблем.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2. Создание комплексной системы социальных институтов и практик социальной работы, обеспечивающих право каждого ребенка на воспитание в семье.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3. Ужесточение административной ответственности по неисполнению или ненадлежащему исполнению родителями (законными представителями) обязанностей по содержанию, воспитанию, обучению, защите прав и интересов несовершеннолетних, либо введения для них обязательных общественных работ.</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4. Разработка механизма, обеспечивающего возможность участия обоих родителей в воспитании ребенка при раздельном проживании, в том числе на уровне досудебного решения.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5. Организация разъяснительной работы в обществе и среде профессионалов; подготовка специалистов органов опеки и попечительства, судей по применению Гаагской конвенции о гражданских аспектах международного похищения детей, регулирующей процедуры защиты прав и интересов ребенка при похищении его одним из родителей.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6. Обеспечение права ребенка жить в семье с самого рождения. Ежегодно такого права лишается около 12 тысяч детей. В целях профилактики отказов матерей от детей при рождении, оставления детей в лечебных учреждениях ввести в обязательном порядке юридическое и психологическое сопровождение рожениц в женских консультациях и родильных домах.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Введение комплексного клинико-психологического сопровождения матери и ребенка в неонатальный период; разрешить пребывание родителей в стационарах с больными детьми после 3-летнего возраста. Для несовершеннолетних беременных и матерей - создавать кризисные центры типа «Маленькая мама».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7. Обеспечение раннего выявления социального неблагополучия семей с детьми при участии в этом процессе учреждений образования и здравоохранения (непосредственно и постоянно контактирующих с ребенком и его семьей), скоординированной работы всех служб в выявлении и социальной реабилитации семьи, внедрение современных технологий, зарекомендовавших себя эффективными: участковая социальная служба по раннему выявлению семейного неблагополучия и дальнейшего социального сопровождения семьи, мобильные бригады; законодательно закрепить принудительное лечение родителей от наркомании и алкоголизма по решению суда.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 xml:space="preserve">Принятие Федерального закона «О едином межведомственном банке данных о несовершеннолетних и семьях, находящихся в социально опасном положении и трудной жизненной ситуации» (по аналогии с Федеральным законом от 16 апреля 2001 года № 44-ФЗ «О государственном банке данных о детях, оставшихся без </w:t>
      </w:r>
      <w:r w:rsidRPr="00C64EF0">
        <w:rPr>
          <w:rFonts w:ascii="Tahoma" w:eastAsia="Times New Roman" w:hAnsi="Tahoma" w:cs="Tahoma"/>
          <w:color w:val="333333"/>
          <w:sz w:val="18"/>
          <w:szCs w:val="18"/>
          <w:lang w:eastAsia="ru-RU"/>
        </w:rPr>
        <w:lastRenderedPageBreak/>
        <w:t>попечения родителей») могло бы стать решением возникающих у регионов проблем в осуществлении мер, предусмотренных законодательством по координации деятельности органов и учреждений системы профилактики безнадзорности и правонарушений несовершеннолетних в этом направлении.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8. Создание законодательной базы для реформирования организации работы органов опеки и попечительства по защите прав детей с целью предотвращения утраты детьми родительского попечения. Прежде всего, это введение социального патроната как формы индивидуальной профилактической работы с семьей, находящейся в социально опасном положении; уточнение порядка отобрания органом опеки и попечительства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9. Передача ребенка на воспитание в семью в случае утраты родительского попечения. Сложившаяся система работы по семейному устройству детей, оставшихся без попечения родителей, позволяет обеспечить передачу на воспитание в семьи граждан большинства детей младшего возраста, не имеющих серьезных заболеваний. В то же время существует проблема устройства в семьи подростков, детей с ограниченными возможностями здоровья; братьев и сестер, которых нельзя разделять при передаче в семью.</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Для дальнейшего развития семейного устройства необходимо совершенствование системы стимулирования кандидатов в замещающие родители с учетом особенностей контингента детей в сиротских учреждениях; проведение информационно-просветительских кампаний; закрепление на федеральном уровне патронатного воспитания как формы семейного устройства.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поддержать инновационную практику регионов по работе с родителями, лишенными родительских прав, с целью восстановления в родительских правах и возвращения ребенка в кровную семью.</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10. С ростом семейного устройства растет число детей, возвращаемых обратно в учреждения (10 % от числа устроенных в семьи). Мерами предупреждения возвратов являются: тщательный отбор кандидатов, вводимая с 1 июня 2012 года обязательная подготовка кандидатов, создание служб сопровождения замещающих семей. Необходимо на законодательном уровне закрепить понятие "сопровождения замещающих семей", определить штатную численность службы сопровождения замещающих семей.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 целью профилактики насилия и жестокого обращения с приемными и усыновленными детьми в семьях необходимо ввести на законодательном уровне обязательное психологическое тестирование кандидатов.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11. В ситуации детской бедности в особенно тяжелом положении оказываются дети, родители которых или один из родителей уклоняются от уплаты средств на их содержание. В 2011 году было окончено производством 333,5 тысяч гражданских дел о взыскании алиментов, а на исполнении судебных решений о взыскании алиментов находился 1 млн.77 тыс. судебных решений. Согласно исследованиям в 50 % случаев дети не получают своевременно алименты от проживающих отдельно от них родителей, а среди детей-сирот в детских домах получают алименты только 25-30 % .</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рамках действующего законодательства и правоприменительных механизмов часто невозможно взыскать причитающиеся денежные средства.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Необходимы действия по обеспечению регулярности выплат алиментов, в том числе и посредством создания, на основе опыта европейских стран, государственного Фонда для погашения долгов по алиментам (Алиментный фонд), и взыскания средств с должников.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12. Согласно данным Генеральной прокуратуры Российской Федерации случаи жестокого обращения и насилия над детьми чаще всего происходят в семье.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Жестокое обращение с детьми, включая насилие и пренебрежение основными потребностями, отсутствие должного контроля за ними, нередко ведет к гибели ребенка или создает для него опасные условия в его семье. Причиной того, что ребенок становится жертвой преступления или несчастного случая, часто становится его безнадзорность, пренебрежение родителями правилами безопасности, создание ими ситуаций высокого риска.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принять следующие меры:</w:t>
      </w:r>
    </w:p>
    <w:p w:rsidR="00C64EF0" w:rsidRPr="00C64EF0" w:rsidRDefault="00C64EF0" w:rsidP="00C64EF0">
      <w:pPr>
        <w:numPr>
          <w:ilvl w:val="0"/>
          <w:numId w:val="5"/>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законодательно определить единый порядок принятия мер по защите прав каждого ребенка;</w:t>
      </w:r>
    </w:p>
    <w:p w:rsidR="00C64EF0" w:rsidRPr="00C64EF0" w:rsidRDefault="00C64EF0" w:rsidP="00C64EF0">
      <w:pPr>
        <w:numPr>
          <w:ilvl w:val="0"/>
          <w:numId w:val="5"/>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нормативно закрепить порядок межведомственного взаимодействия по защите прав и законных интересов детей;</w:t>
      </w:r>
    </w:p>
    <w:p w:rsidR="00C64EF0" w:rsidRPr="00C64EF0" w:rsidRDefault="00C64EF0" w:rsidP="00C64EF0">
      <w:pPr>
        <w:numPr>
          <w:ilvl w:val="0"/>
          <w:numId w:val="5"/>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сформировать рабочие группы в субъектах Российской Федерации по анализу случаев смерти детей от внешних причин, мониторингу причин и выработке рекомендаций по принятию мер, способствующих созданию безопасной среды для детей;</w:t>
      </w:r>
    </w:p>
    <w:p w:rsidR="00C64EF0" w:rsidRPr="00C64EF0" w:rsidRDefault="00C64EF0" w:rsidP="00C64EF0">
      <w:pPr>
        <w:numPr>
          <w:ilvl w:val="0"/>
          <w:numId w:val="5"/>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сформировать систему методической и профессиональной поддержки специалистов, осуществляющих деятельность по защите прав и законных интересов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13. В 2010 году органами внутренних дел разыскивалось около 20 тысяч несовершеннолетних, пропавших без вести, из них 8 % – в возрасте до 14 лет. На конец отчетного периода остались в розыске 1 519 несовершеннолетних, из них 513 малолетних.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 учетом остро стоящих вопросов в области поиска детей необходимо активизировать и объединить усилия добровольческих инициативных объединений и поисково-спасательных отрядов с целью оказания всестороннего содействия правоохранительным органам в своевременной организации розыска и оказания необходимой помощи детям, находящимся в розыске, пропавшим без вести, похищенным, пострадавшим от тяжких и особо тяжких преступлений, сопряженных с насильственными действиями, а также от преступлений сексуального характера.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14. Уровень профессионализма специалистов, работающих с детьми, родителями остается недостаточно высоким. Преступная халатность персонала в различного рода учреждениях приводит к гибели детей, массовым отравлениям и заболеваниям.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обеспечить регулярное повышение квалификации специалистов по современным программам. Ежегодно должен составляться прогноз потребности специалистов в разных сферах работы с детьми и формироваться государственный заказ на подготовку и переподготовку кадров.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Требуется ввести в качестве обязательных компонентов образовательных программ для всех категорий указанных специалистов вопросы защиты прав и интересов детей, педагогики и психологии детства.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15. Привлечение гражданского сообщества, профильных некоммерческих организаций к решению проблем детства. Необходимо создавать новые механизмы взаимодействия институтов гражданского общества и государственных структур.</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16. Современная высокотехнологическая индустрия детских товаров – это один из реальных способов влияния на формирование благополучной, экологически здоровой и развивающей среды детства, удовлетворяющей общественные потребности в развитии социальной инфраструктуры для детей и семей с детьми, обеспечении их полноценной жизни, образования, воспитания, социализации, отдыха и оздоровления.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Возрождение индустрии детских товаров и детской игровой продукции в России происходит крайне медленно, с большими экономическими, финансовыми и организационными трудностями. Необходим переход индустрии детских товаров и детской игровой продукции на инновационную модель развития, производство безопасных для здоровья детей товаров, игровой продукции, продукции для беременных и кормящих матерей и др.</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целях формирования нового индустриального облика данной сферы предлагается разработать и принять Стратегию развития индустрии детских товаров в Российской Федерации на период до 2020 года и план мероприятий по ее реализации в формате федеральной целевой программы, внести соответствующие изменения и дополнения в нормативную правовую базу.</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 целью минимизации уровня социального неравенства детей необходимо также рассмотреть целесообразность использования школьной формы в государственных общеобразовательных учреждениях, с предоставлением государственных дотаций на приобретение школьной формы малообеспеченным семьям.</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II. Стратегическое направление: доступность качественного обучения и воспитания, культурное развитие и информационная безопасность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 Основной проблемой доступности дошкольного образования для всех категорий детей является дефицит мест в дошкольных образовательных учреждениях.</w:t>
      </w:r>
      <w:r w:rsidRPr="00C64EF0">
        <w:rPr>
          <w:rFonts w:ascii="Tahoma" w:eastAsia="Times New Roman" w:hAnsi="Tahoma" w:cs="Tahoma"/>
          <w:color w:val="333333"/>
          <w:sz w:val="18"/>
          <w:szCs w:val="18"/>
          <w:lang w:eastAsia="ru-RU"/>
        </w:rPr>
        <w:t>Для повышения доступности дошкольного образования для населения необходимо развитие всех форм дошкольного образования, таких как семейный детский сад, служба ранней помощи, лекотека, центры игровой поддержки ребенка и другие, а также негосударственного сектора, включая гувернерские услуги.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 xml:space="preserve">Важным приоритетом в данной сфере является повышение качества дошкольного образования для обеспечения равных стартовых возможностей обучения в начальной школе. На этапе дошкольного </w:t>
      </w:r>
      <w:r w:rsidRPr="00C64EF0">
        <w:rPr>
          <w:rFonts w:ascii="Tahoma" w:eastAsia="Times New Roman" w:hAnsi="Tahoma" w:cs="Tahoma"/>
          <w:color w:val="333333"/>
          <w:sz w:val="18"/>
          <w:szCs w:val="18"/>
          <w:lang w:eastAsia="ru-RU"/>
        </w:rPr>
        <w:lastRenderedPageBreak/>
        <w:t>образования очень важны организация психолого-педагогической поддержки семьи и повышение компетентности родителей в вопросах воспитания и развития ребенка.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2. Обеспечение прав граждан и государственных гарантий на получение общедоступного качественного бесплатного общего образования является одним из основных принципов государственной политики в области образования. </w:t>
      </w:r>
      <w:r w:rsidRPr="00C64EF0">
        <w:rPr>
          <w:rFonts w:ascii="Tahoma" w:eastAsia="Times New Roman" w:hAnsi="Tahoma" w:cs="Tahoma"/>
          <w:color w:val="333333"/>
          <w:sz w:val="18"/>
          <w:szCs w:val="18"/>
          <w:lang w:eastAsia="ru-RU"/>
        </w:rPr>
        <w:t>С целью реализации системных задач, поставленных в рамках национальной образовательной инициативы «Наша новая школа», распоряжением Правительства Российской Федерации от 7 сентября 2010 года № 1507-р утвержден План действий по модернизации общего образования на 2011–2015 годы. В рамках реализации данной инициативы особое внимание уделяется вопросам обеспечения качества общего образования. Предстоит серьезное обновление программ и методов работы школы, устранение искусственной дифференциации школ по качеству образования. Новые федеральные государственные образовательные стандарты должны обеспечить доступность для каждого старшеклассника пяти – шести профилей обучения, соответствующих его склонностям и жизненным планам.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Общероссийская система оценки качества образования (далее - ОСОКО) строится по принципам охвата всех ступеней общего образования процедурами оценки качества образования, участия в построении ОСОКО (в части общего образования) всех уровней управления образованием (федерального, регионального и муниципального) и непосредственно образовательных учреждений, модели внедрения процедур оценки качества образования .</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Таким образом, создаваемая общероссийская система оценки качества общего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Продолжают совершенствоваться отдельные аспекты проведения единого государственного экзамена (далее - ЕГЭ), в основном связанные с контролем соблюдения установленного порядка проведения экзаменов и повышением качества информированности населения об организации и результатах проведения экзаменов. В первую очередь это коснулось системы общественного наблюдения, которая с 2011 года введена на законодательной основе. В настоящее время ведется проработка возможных механизмов совершенствования существующих моделей проведения ЕГЭ путем развития информационно-коммуникационных технологий. Так, в 2012 году планируется внедрение электронной системы тестирования на экзамене по информатике и информационно-коммуникационным технологиям, а по иностранным языкам – устного компонента экзамена, как предусмотрено федеральным компонентом государственного образовательного стандарта. При этом предполагается учитывать опыт апробации аналогичных форм проведения экзаменов по данным предметам в ходе эксперимента по введению ЕГЭ.</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Задача снижения разрыва в качестве образования между школами и группами обучающихся, выравнивания образовательных возможностей регионов может решаться за счет реализации субъектами Российской Федерации программ и внедрения механизмов, которые обеспечат одинаково высокое качество общего образования, независимо от места жительства и социально-экономического статуса семей.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3. Следует принять меры по защите образовательных прав национальных и этнических групп</w:t>
      </w:r>
      <w:r w:rsidRPr="00C64EF0">
        <w:rPr>
          <w:rFonts w:ascii="Tahoma" w:eastAsia="Times New Roman" w:hAnsi="Tahoma" w:cs="Tahoma"/>
          <w:color w:val="333333"/>
          <w:sz w:val="18"/>
          <w:szCs w:val="18"/>
          <w:lang w:eastAsia="ru-RU"/>
        </w:rPr>
        <w:t>, в том числе предусмотреть создание условий для выравнивания возможностей детей, проживающих в экстремальных условиях Крайнего Севера и приравненных к ним местностях, в получении качественного общего и профессионального образования, независимо от удаленности и транспортной доступности мест проживания; принятие дополнительных мер по компенсации негативного влияния экстремальных природно-климатических факторов на условия развития и здоровья детей Крайнего Севера; сохранение преемственности культурных и духовных традиций коренных малочисленных народов Севера, обеспечение детям возможностей воспитания в традициях их предков.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продолжить развитие сетевого взаимодействия образовательных учреждений в регионах с ярко выраженными регионально-этнокультурной составляющей или поликультурной средой, включенного, в рамках стажировочных площадок, в Федеральную целевую программу развития образования на 2011 - 2015 годы.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4. Для обеспечения профилактики межэтнической и межконфессиональной напряженности в образовательной среде</w:t>
      </w:r>
      <w:r w:rsidRPr="00C64EF0">
        <w:rPr>
          <w:rFonts w:ascii="Tahoma" w:eastAsia="Times New Roman" w:hAnsi="Tahoma" w:cs="Tahoma"/>
          <w:color w:val="333333"/>
          <w:sz w:val="18"/>
          <w:szCs w:val="18"/>
          <w:lang w:eastAsia="ru-RU"/>
        </w:rPr>
        <w:t> и для содействия принятию детьми ценностей здорового российского патриотизма, интернационализма и веротерпимости, толерантности необходимо на федеральном уровне обеспечить подготовку соответствующих информационно-методических материалов для педагогических работников и обучающихся.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5. Общепринятая статистика оценки численности талантливых детей: 5 % - явная и 25 % - скрытая одаренность.</w:t>
      </w:r>
      <w:r w:rsidRPr="00C64EF0">
        <w:rPr>
          <w:rFonts w:ascii="Tahoma" w:eastAsia="Times New Roman" w:hAnsi="Tahoma" w:cs="Tahoma"/>
          <w:color w:val="333333"/>
          <w:sz w:val="18"/>
          <w:szCs w:val="18"/>
          <w:lang w:eastAsia="ru-RU"/>
        </w:rPr>
        <w:t xml:space="preserve"> Миссия государства в сфере поиска и поддержки одаренных детей и молодежи – обеспечить условия для выявления и развития одаренности всех детей, превращая задатки личности в способности и </w:t>
      </w:r>
      <w:r w:rsidRPr="00C64EF0">
        <w:rPr>
          <w:rFonts w:ascii="Tahoma" w:eastAsia="Times New Roman" w:hAnsi="Tahoma" w:cs="Tahoma"/>
          <w:color w:val="333333"/>
          <w:sz w:val="18"/>
          <w:szCs w:val="18"/>
          <w:lang w:eastAsia="ru-RU"/>
        </w:rPr>
        <w:lastRenderedPageBreak/>
        <w:t>реальные достижения в интересах самого человека, общества и государства независимо от сферы одаренности, местожительства, социального положения и имущественных возможностей семьи ребенка.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Разрабатываемая по поручению Президента Российской Федерации Концепция российской национальной системы выявления и развития молодых талантов должна быть обеспечена действенными механизмами ее реализации. Необходимо поддерживать и развивать традиционно сильные в нашей стране математические и физико-математические школы, музыкальные и художественные школы, детские школы искусств и др.</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содержании работы по поиску и развитию одаренности выделяют два ключевых аспекта. С одной стороны, это – выявление и поддержка небольшой группы ярко одаренных детей, процент которых в каждом регионе примерно одинаков и невелик; с другой - коренное изменение образовательного процесса, его переориентация на индивидуальные образовательные траектории, создание которых позволяет не просто отбирать одаренных детей, но и создавать условия для массового проявления детских талантов в разных сферах деятельности.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 введением новых федеральных государственных образовательных стандартов общего образования сложились благоприятные условия для развития способностей каждого ученика в условиях массовой школы, формирования его личной «дорожной карты» обучения.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6. В 2008 году Россия подписала Конвенцию о правах инвалидов от 13 декабря 2006 года, подтвердив тем самым принципы, на которых должна строиться политика государства в отношении лиц с ограниченными возможностями здоровья (далее - ОВЗ).</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определить правовые механизмы, способствующие включению всех детей с ОВЗ в существующую образовательную среду при отсутствии профильного образовательного учреждения по месту жительства, с учетом интересов всех субъектов правоотношений, обеспечить вариативность образовательного процесса (сочетание групповых и (или) индивидуальных занятий, в образовательной организации и (или) на дому). Финансирование затрат на образование лица с ОВЗ должно зависеть от его особых образовательных потребностей.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обеспечить специальное нормативно-правовое регулирование порядка финансировании расходов для адресной индивидуализированной поддержки при организации интегрированного (инклюзивного) обучения детей с ОВЗ.</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Целесообразно законодательно предусмотреть, что основная общеобразовательная программа общего образования может реализовываться не только на базовом и профильном уровнях ФГОС общего образования, но и в рамках стандарта специального образования.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Поддержка образовательного маршрута лица с ОВЗ должна распространяться и на начальное профессиональное образование детей, нуждающихся для его получения в организации специальных условий.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7. Слабо используются возможности качественного образования как важнейшего механизма «социального лифта» для детей-сирот и детей, оставшихся без попечения родителей.</w:t>
      </w:r>
      <w:r w:rsidRPr="00C64EF0">
        <w:rPr>
          <w:rFonts w:ascii="Tahoma" w:eastAsia="Times New Roman" w:hAnsi="Tahoma" w:cs="Tahoma"/>
          <w:color w:val="333333"/>
          <w:sz w:val="18"/>
          <w:szCs w:val="18"/>
          <w:lang w:eastAsia="ru-RU"/>
        </w:rPr>
        <w:t> Имеют место неравенство в доступе к образованию детей данной категории, дискриминация в отношении значительной части воспитанников и выпускников институциональной системы.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У выпускников организаций для детей-сирот и детей, оставшихся без попечения родителей, выбор профессионального образования нередко ограничен наличием общежития в учреждении. Затруднен доступ воспитанников учреждений и к получению качественного профессионального образования в соответствии с их возможностями и потребностями: детям-сиротам иногда отказывают в приеме в ВУЗ по причине нехватки проходных баллов по итогам сдачи ЕГЭ или по причине увеличения квоты платного приема. Все это требует осуществления на федеральном уровне соответствующих мер нормативного правового регулирования.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8. Важнейшим компонентом образования ребенка, наряду с обучением, является воспитание.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Ведущая роль в воспитании отводится образовательным учреждениям, которые должны осуществлять воспитание в постоянном взаимодействии и тесном сотрудничестве с семьями обучающихся, с другими субъектами воспитания и социализации.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Система воспитания в образовательных учреждениях сегодня характеризуется нормативно-правовой неурегулированностью определения прав и обязанностей участников воспитательного процесса, ресурсного и организационно-педагогического обеспечения гарантий детей на доступное и качественное воспитание в образовательных учреждениях; декларативность воспитательной деятельности.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Необходимо:</w:t>
      </w:r>
    </w:p>
    <w:p w:rsidR="00C64EF0" w:rsidRPr="00C64EF0" w:rsidRDefault="00C64EF0" w:rsidP="00C64EF0">
      <w:pPr>
        <w:numPr>
          <w:ilvl w:val="0"/>
          <w:numId w:val="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четко разграничить обязанности государственных и муниципальных органов управления образованием, образовательных учреждений, по предоставлению детям воспитательных услуг;</w:t>
      </w:r>
    </w:p>
    <w:p w:rsidR="00C64EF0" w:rsidRPr="00C64EF0" w:rsidRDefault="00C64EF0" w:rsidP="00C64EF0">
      <w:pPr>
        <w:numPr>
          <w:ilvl w:val="0"/>
          <w:numId w:val="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нормативно урегулировать на федеральном уровне минимально необходимое ресурсное (нормативно-правовое, материально-техническое, кадровое, информационно-методическое) обеспечение воспитательной деятельности и организацию ее государственного контроля;</w:t>
      </w:r>
    </w:p>
    <w:p w:rsidR="00C64EF0" w:rsidRPr="00C64EF0" w:rsidRDefault="00C64EF0" w:rsidP="00C64EF0">
      <w:pPr>
        <w:numPr>
          <w:ilvl w:val="0"/>
          <w:numId w:val="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установить конкретные, объективно проверяемые требования к необходимому минимуму содержания, организационного и психолого-педагогического обеспечения и результатов воспитательной деятельности.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9. Развитие системы дополнительного образования.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 последние десятилетия система дополнительного образования детей потеряла значительную часть своих кадровых и финансовых ресурсов. Кружки и секции сегодня посещает только половина школьников, и только четверть - бесплатно. Сильной деформации подверглась традиционно значимая сфера социализации - детский спорт: число спортивных школ и секций растет, но часто они ориентированы только на перспективы перехода в большой спорт, что порождает раннюю селекцию и отсев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Оплату педагогов дополнительного образования, уровень квалификации которых сопоставим с учительским (включая спортивные школы и школы искусств), надо поэтапно довести до уровня зарплаты учителей общеобразовательных учреждений. В результате этих мер довести к 2017 году долю школьников, вовлеченных в дополнительные образовательные программы, до 70 - 75%, в том числе не менее 50% - на бесплатной основе.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Для обеспечения доступности дополнительного образования необходимо разработать нормативную базу системы именных сертификатов для детей от 5 до 17 лет на получение гарантированных бесплатных услуг дополнительного образования и спортивно-досуговой деятельности по месту жительства.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10. Обеспечение культурного развития детей и подростков.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Важной проблемой является обеспечение широкого, без каких-либо ограничений доступа детей к национальным и мировым культурным ценностям; формирование позитивной детской субкультуры и создание инфраструктуры культурного образования.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разработать целевую программу по созданию позитивного просветительского контента для детей с использованием огромных возможностей музеев, библиотек и архивов.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Музеи сегодня – это современные научные и просветительские центры, в которых широко представлены исторические и духовные ценности, подлинные шедевры отечественного и мирового искусства. Приобщение детей и подростков к историческому и духовному наследию играет незаменимую роль в формировании патриотизма и эстетического вкуса подрастающего поколения.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Значительная роль в формировании духовности, художественно-эстетическом воспитании, развитии общественной активности и творческих дарований детей и подростков принадлежит культурно-досуговым учреждениям.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системе художественного образования в Российской Федерации функционируют 17,6 тысяч учреждений дополнительного образования детей, из них 95 % являются муниципальными. Необходимо обеспечить поддержку школам искусств, реализующим программы художественно-эстетической направленности для детей дошкольного возраста и обучающихся общеобразовательных учреждений, в том числе детей-инвалидов, воспитанников детских домов.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начиная со школы, развивать систему самодеятельного художественного творчества. Важно, чтобы дети приобщались к национальной культуре народов России.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11. Развитие детского чтения и литературы для детей и подростков.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обеспечить государственную поддержку разработки и реализации комплексных межотраслевых программ, а также общенациональных акций по развитию детского чтения и литературы для детей, в рамках которых предусмотреть:</w:t>
      </w:r>
    </w:p>
    <w:p w:rsidR="00C64EF0" w:rsidRPr="00C64EF0" w:rsidRDefault="00C64EF0" w:rsidP="00C64EF0">
      <w:pPr>
        <w:numPr>
          <w:ilvl w:val="0"/>
          <w:numId w:val="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государственное регулирование в сфере поддержки и стимулирования чтения детей и подростков;</w:t>
      </w:r>
    </w:p>
    <w:p w:rsidR="00C64EF0" w:rsidRPr="00C64EF0" w:rsidRDefault="00C64EF0" w:rsidP="00C64EF0">
      <w:pPr>
        <w:numPr>
          <w:ilvl w:val="0"/>
          <w:numId w:val="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бюджетную поддержку книгоиздания и развития отрасли;</w:t>
      </w:r>
    </w:p>
    <w:p w:rsidR="00C64EF0" w:rsidRPr="00C64EF0" w:rsidRDefault="00C64EF0" w:rsidP="00C64EF0">
      <w:pPr>
        <w:numPr>
          <w:ilvl w:val="0"/>
          <w:numId w:val="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организацию открытых конкурсов на создание литературных произведений для детей и подростков;</w:t>
      </w:r>
    </w:p>
    <w:p w:rsidR="00C64EF0" w:rsidRPr="00C64EF0" w:rsidRDefault="00C64EF0" w:rsidP="00C64EF0">
      <w:pPr>
        <w:numPr>
          <w:ilvl w:val="0"/>
          <w:numId w:val="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систему поощрения издателей за работу с молодыми авторами;</w:t>
      </w:r>
    </w:p>
    <w:p w:rsidR="00C64EF0" w:rsidRPr="00C64EF0" w:rsidRDefault="00C64EF0" w:rsidP="00C64EF0">
      <w:pPr>
        <w:numPr>
          <w:ilvl w:val="0"/>
          <w:numId w:val="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присуждение специальной премии «Детский писатель года»;</w:t>
      </w:r>
    </w:p>
    <w:p w:rsidR="00C64EF0" w:rsidRPr="00C64EF0" w:rsidRDefault="00C64EF0" w:rsidP="00C64EF0">
      <w:pPr>
        <w:numPr>
          <w:ilvl w:val="0"/>
          <w:numId w:val="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поддержку детского писателя, переводчика, художника детской книги, издателя книг для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12. Развитие и поддержка кинематографии и телевидения для детей и подростков.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Современные технологии, цифровое телевидение дают возможность создать общенациональные специализированные каналы. Должны поддерживаться существующие и создаваться новые каналы для детей и подростков. Необходимо создавать каналы, посвященные классической музыке, театру, изобразительному искусству и архитектуре, «литературный» и «исторический» каналы с учетом возрастных особенностей. Следует обеспечить формирование государственного заказа на создание теле- и радиопрограмм, посвященных людям, способным стать авторитетом для молодого поколения.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разработать комплекс мер, направленный на государственную поддержку детского и подросткового кинематографа, реализацию мер по производству и прокату фильмов для детей и юношества, поддержки авторов и киностудий, работающих в сфере кинопроизводства для детей и подростков.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сформировать государственный социальный заказ на кинофильмы, телесериалы, шоу-программы, статьи и радиопередачи, где будут пропагандироваться семейные ценности, проводить широкую информационную кампанию по пропаганде идей гуманизма, общечеловеческих ценностей, толерантного поведения, терпимости.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Профессиональное сообщество называет одной из причин неудовлетворительного состояние детского кино дефицит сценаристов и режиссеров детского кино. В связи с этим необходимо организовать в ведущих кинематографических ВУЗах страны сценарные и режиссерские мастерские детского кино.</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13. Поддержка и развитие системы детских библиотек.</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Государственная политика должна поддержать формирование публичных электронных библиотек, музейных и театральных интернет-ресурсов, обеспечить права на бесплатное размещение в интернете выдающихся детских фильмов и спектаклей.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поддержать проект создания «Электронной российской детской библиотеки» как части «Национальной электронной библиотеки», куда войдут лучшие произведения детской литературы и произведения, вошедшие в круг детского чтения в лучших и самых интересных изданиях.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Одним из стратегических направлений действий государства в области национальной политики должна стать система мер по сохранению и развитию системы специализированных детских библиотек, являющихся центрами по разработке и осуществлению программ привлечения, поддержания интереса и развитию читательских навыков у детей. Отвечая на вызовы времени, детские библиотеки являются также и центрами информационного обслуживания и обеспечения информационной безопасности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Для этого необходимо разработать эффективную политику в области культуры, в том числе библиотечного обслуживания детей, которая должна строиться на принципах:</w:t>
      </w:r>
    </w:p>
    <w:p w:rsidR="00C64EF0" w:rsidRPr="00C64EF0" w:rsidRDefault="00C64EF0" w:rsidP="00C64EF0">
      <w:pPr>
        <w:numPr>
          <w:ilvl w:val="0"/>
          <w:numId w:val="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приоритетного отношения к созданию документов для детей на традиционных и нетрадиционных носителях, к библиотекам, обслуживающим детей; сохранению уникальной системы детских библиотек России;</w:t>
      </w:r>
    </w:p>
    <w:p w:rsidR="00C64EF0" w:rsidRPr="00C64EF0" w:rsidRDefault="00C64EF0" w:rsidP="00C64EF0">
      <w:pPr>
        <w:numPr>
          <w:ilvl w:val="0"/>
          <w:numId w:val="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первоочередного финансирования детских библиотек, улучшения их материальной базы, внедрения современных компьютерных технологий;</w:t>
      </w:r>
    </w:p>
    <w:p w:rsidR="00C64EF0" w:rsidRPr="00C64EF0" w:rsidRDefault="00C64EF0" w:rsidP="00C64EF0">
      <w:pPr>
        <w:numPr>
          <w:ilvl w:val="0"/>
          <w:numId w:val="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соблюдения прав ребенка, подростка на свободный и равный доступ к информации и документам, квалифицированную помощь взрослых, учитывающих психологические и возрастные особенности детства;</w:t>
      </w:r>
    </w:p>
    <w:p w:rsidR="00C64EF0" w:rsidRPr="00C64EF0" w:rsidRDefault="00C64EF0" w:rsidP="00C64EF0">
      <w:pPr>
        <w:numPr>
          <w:ilvl w:val="0"/>
          <w:numId w:val="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сохранение и культивирование позитивной субкультуры детства, информационное противодействие проникновению в детско-подростковую среду элементов криминальной психологии и соответствующей ей атрибутики, препятствующих нормальному личностному развитию детей и подростков.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Поддержка обязательно должна быть предоставлена сельским библиотекам, которые выступают в качестве «просветительских площадок», способствующих объединению сил специалистов и общественности по проведению комплексных мероприятий для просвещения населения.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14. Информационная безопасность детства.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Необходима разработка и реализация единой государственной политики в сфере защиты детей от информации, причиняющей вред их здоровью и (или) развитию, а также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устранить в новом Федеральном законе от 29 декабря 2010 года № 436-ФЗ «О защите детей от информации, причиняющей вред их здоровью и развитию», который вступает в силу с 1 сентября 2012 года ряд несовершенств:</w:t>
      </w:r>
    </w:p>
    <w:p w:rsidR="00C64EF0" w:rsidRPr="00C64EF0" w:rsidRDefault="00C64EF0" w:rsidP="00C64EF0">
      <w:pPr>
        <w:numPr>
          <w:ilvl w:val="0"/>
          <w:numId w:val="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использование в понятийном аппарате неоднозначных формулировок, нечеткость императивных норм, устанавливающих перечень запрещенной информации;</w:t>
      </w:r>
    </w:p>
    <w:p w:rsidR="00C64EF0" w:rsidRPr="00C64EF0" w:rsidRDefault="00C64EF0" w:rsidP="00C64EF0">
      <w:pPr>
        <w:numPr>
          <w:ilvl w:val="0"/>
          <w:numId w:val="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неопределенность процедуры проведения экспертизы информационной продукции;</w:t>
      </w:r>
    </w:p>
    <w:p w:rsidR="00C64EF0" w:rsidRPr="00C64EF0" w:rsidRDefault="00C64EF0" w:rsidP="00C64EF0">
      <w:pPr>
        <w:numPr>
          <w:ilvl w:val="0"/>
          <w:numId w:val="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отсутствие особенности распространения информационной продукции посредством сети Интернет;</w:t>
      </w:r>
    </w:p>
    <w:p w:rsidR="00C64EF0" w:rsidRPr="00C64EF0" w:rsidRDefault="00C64EF0" w:rsidP="00C64EF0">
      <w:pPr>
        <w:numPr>
          <w:ilvl w:val="0"/>
          <w:numId w:val="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невозможность осуществлять полноценный государственный надзор и контроль в сфере защиты детей от информации, причиняющей вред их здоровью и (или) развитию.</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стимулировать родителей на использование дома услуги «Родительский контроль», позволяющей устанавливать ограничения по тем или иным критериям доступа к сети Интернет, а также способствовать созданию общественных механизмов по экспертизе контента для детей (с привлечением специалистов из разных сфер знаний), созданию порталов и сайтов, аккумулирующих сведения о лучших ресурсах для детей и родителей.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условиях ускоренного внедрения в образовательную деятельность инновационных информационно-компьютерных средств и все большего вытеснения ими традиционных средств обучения и воспитания становится необходимым научно-методическое и нормативно-правовое обеспечение соблюдения санитарно-гигиенических требований к использованию информационно-компьютерных средств в образовании детей, начиная с дошкольного – для того, чтобы информационная модернизация обучения и воспитания детей не вступила в конфликт с обеспечением детского здоровья.</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III. Стратегическое направление: здравоохранение, дружественное детям, и здоровый образ жизни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 Российская Федерация в соответствии с Конвенцией о правах ребенка приняла на себя обязательства по обеспечению соответствия учреждений, служб и органов, ответственных за заботу о детях, нормам в области здравоохранения и с точки зрения численности и пригодности их персонала, а также компетентного надзора.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Российская Федерация должна также обеспечить в максимально возможной степени здоровое развитие ребенка, обеспечить доступ к наиболее совершенным услугам системы здравоохранения и средствам лечения болезней и восстановления здоровья.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рамках реализуемого в России приоритетного национального проекта «Здоровье» достигнуты существенные результаты. В 2011 году в России младенческая смертность снизилась на 2,7 %. На сегодняшний день в 46 регионах Российской Федерации показатели младенческой смертности ниже, чем в среднем по Российской Федерации, а в 23 регионах показатели уже близки к европейским, а в ряде случаев и ниже европейских. В 22 регионах успешно работают перинатальные центры, 13 из них начали работу в 2011 году. В 2011 году были открыты 204 центра здоровья для детей, куда обратилось 961 778 детей в возрасте до 18 лет.</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Выполнение запланированных мероприятий необходимо продолжить.</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первую очередь следует внедрить эффективные организационные и медицинские технологии на основе современных порядков и стандартов оказания медицинской помощи; создавать дистанционные консультативные центры с выездными анестезиолого-реанимационными акушерскими и неонатальными бригадами, и обеспечить их взаимодействие со структурными подразделениями МЧС России для экстренной транспортировки больных детей из труднодоступных районов. Должны создаваться службы сопровождения и поддержки беременных, оказавшихся в трудной жизненной ситуации, совершенствоваться нормативно-правовое обеспечение вопросов охраны здоровья детей, материнской помощи женщинам и детям.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Необходимо также:</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создание современных перинатальных центров во всех субъектах Российской Федерации;</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обеспечение возможности юридического и психологического сопровождения рожениц в женских консультациях и родильных домах;</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совершенствование системы наблюдения за детьми первого года жизни в амбулаторно-поликлинических учреждениях, с целью выявления и своевременного оказания медицинской помощи детям, подверженным риску задержки двигательного, речевого и когнитивного развития;</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обеспечение необходимыми реактивами и реагентами для проведения скрининг-диагностики в родильных домах и перинатальных центрах;</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повсеместное проведение обследования детей на наследственные заболевания; включая генетическое обследование детей, находящихся в учреждениях для детей-сирот, с предоставлением данной информации кандидатам в опекуны, усыновители;</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развитие технологии комплексной диагностики и ранней медико-социальной помощи детям с отклонениями в развитии и здоровье, а также оказание необходимой помощи их семьям;</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создание сети учреждений (отделений), служб, оказывающих паллиативную помощь детям, страдающим неизлечимыми заболеваниями;</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распространение диспансеризации детей-сирот и детей, оставшихся без попечения родителей, воспитывающихся в учреждениях, на эту категорию детей, находящихся на семейных формах воспитания;</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w:t>
      </w:r>
    </w:p>
    <w:p w:rsidR="00C64EF0" w:rsidRPr="00C64EF0" w:rsidRDefault="00C64EF0" w:rsidP="00C64EF0">
      <w:pPr>
        <w:numPr>
          <w:ilvl w:val="0"/>
          <w:numId w:val="1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продолжение развития подростковой медицины - создание молодежных консультаций, центров репродуктивного здоровья и медико-социальной помощи подросткам; поддержка успешно реализуемого в регионах проекта создания клиник, дружественных молодежи.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Целесообразно рассмотреть вопрос о возможности использования средств материнского капитала на оплату дорогостоящего лечения ребенка и проведения дорогостоящих операций, как в России, так и за рубежом.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2. Особое внимание необходимо уделить решению вопросов медицинского обеспечения несовершеннолетних, страдающих редкими (орфанными) заболеваниями.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Мировая и российская практика показали, что многие редкие заболевания возможно диагностировать в самом раннем возрасте, а своевременное обеспечение соответствующими лекарственными препаратами, специализированным питанием и реабилитационным оборудованием позволит сохранить жизни таким детям. Однако основная проблема состоит в высокой стоимости лекарственных препаратов, рекомендованных к лечению того или иного редкого заболевания, полного отсутствия реабилитационного оборудования и специализированного питания для этих больных.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Принятый в 2011 году Федеральный закон № 323-ФЗ «Об основах охраны здоровья граждан Российской Федерации» (ст. 16) возложил решение проблемы обеспечения лекарственными препаратами детей, страдающих орфанными заболеваниями, на субъекты Российской Федерации. Учитывая разные финансовые возможности бюджетов субъектов Российской Федерации для решения данного вопроса, необходимо создать федеральный регистр детей с редкими заболеваниями и предусмотреть адресное финансирование детей из федерального бюджета согласно этому регистру, ускорить решение вопроса обеспечения детей с орфанными заболеваниями специальным лечением, питанием и реабилитационным оборудованием.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3. В целях решения проблемы подготовки и повышения квалификации кадров (акушеров-гинекологов, неонатологов, педиатров и среднего медицинского персонала) разработать и внедрить новые программы обучения и повышения квалификации кадров в области акушерства и гинекологии, неонатологии и педиатрии, создать обучающие симуляционные центры во всех федеральных округах; ввести в программы обучения обязательный раздел по психологии детства, профилактике отказов от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Привлекать к ответственности государственных и муниципальных служащих и должностных лиц, не обеспечивших организацию оказания медицинской помощи в медицинских организациях муниципальной и государственной системы здравоохранения в соответствии с Федеральным законом от 21 ноября 2011 года № 323-ФЗ «Об основах охраны здоровья граждан в Российской Федерации».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Необходимо ввести ответственность медицинского персонала, медицинских учреждений за некачественное оказание медицинской помощи.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4. В 2011 году высокотехнологичная медицинская помощь за счет средств федерального бюджета была оказана 54 724 детям.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провести изучение потребностей детей в получении всех видов высокотехнологичной помощи; сократить время ожидания ее получения.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Требуется оказывать финансовую поддержку, в том числе Фондом поддержки детей, находящихся в трудной жизненной ситуации, негосударственным фондам и организациям, активно занимающимся финансовой поддержкой лечения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5. Сегодня Россия занимает первые места по числу подростковых суицидов</w:t>
      </w:r>
      <w:r w:rsidRPr="00C64EF0">
        <w:rPr>
          <w:rFonts w:ascii="Tahoma" w:eastAsia="Times New Roman" w:hAnsi="Tahoma" w:cs="Tahoma"/>
          <w:color w:val="333333"/>
          <w:sz w:val="18"/>
          <w:szCs w:val="18"/>
          <w:lang w:eastAsia="ru-RU"/>
        </w:rPr>
        <w:t>: более 2 тысячи российских подростков от 14 до 18 лет ежегодно кончают жизнь самоубийством. Необходимо разработать систему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 организацию взаимодействия с психологическими службами образовательных учреждений с целью проведения профилактической работы с детьми, родителями, взрослыми.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6. В ряде субъектов Российской Федерации уровень детской инвалидности существенно выше среднестатистического.</w:t>
      </w:r>
      <w:r w:rsidRPr="00C64EF0">
        <w:rPr>
          <w:rFonts w:ascii="Tahoma" w:eastAsia="Times New Roman" w:hAnsi="Tahoma" w:cs="Tahoma"/>
          <w:color w:val="333333"/>
          <w:sz w:val="18"/>
          <w:szCs w:val="18"/>
          <w:lang w:eastAsia="ru-RU"/>
        </w:rPr>
        <w:t> Необходимо проведение комплексного исследования причин высокого уровня инвалидности в таких регионах и разработка профилактических мер.</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7. Генеральной прокуратурой Российской Федерации в 2011 году выявлены многочисленные нарушения гарантированных государством прав детей-инвалидов</w:t>
      </w:r>
      <w:r w:rsidRPr="00C64EF0">
        <w:rPr>
          <w:rFonts w:ascii="Tahoma" w:eastAsia="Times New Roman" w:hAnsi="Tahoma" w:cs="Tahoma"/>
          <w:color w:val="333333"/>
          <w:sz w:val="18"/>
          <w:szCs w:val="18"/>
          <w:lang w:eastAsia="ru-RU"/>
        </w:rPr>
        <w:t> на получение квалифицированной медицинской помощи, проведение реабилитационных мероприятий, направленных на восстановление способностей к бытовой, общественной, профессиональной деятельности. Выявлены случаи отказа в обеспечении детей необходимыми жизненно важными лекарственными средствами. Повсеместно нарушается право детей-инвалидов на санаторно-курортное лечение.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предусмотреть комплекс мер, направленных на недопущение нарушения прав детей-инвалидов, юридическое сопровождение семей для защиты прав ребенка.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8. Практически повсеместно в учреждениях, где дети обучаются и воспитываются, нарушаются санитарные и гигиенические нормы и правила.</w:t>
      </w:r>
      <w:r w:rsidRPr="00C64EF0">
        <w:rPr>
          <w:rFonts w:ascii="Tahoma" w:eastAsia="Times New Roman" w:hAnsi="Tahoma" w:cs="Tahoma"/>
          <w:color w:val="333333"/>
          <w:sz w:val="18"/>
          <w:szCs w:val="18"/>
          <w:lang w:eastAsia="ru-RU"/>
        </w:rPr>
        <w:t> Причем, подобные нарушения прокурорами выявляются из года в год, однако их устранение осуществляется крайне медленно, поскольку основной причиной такого положения является отсутствие достаточного финансирования на указанные цели. Следует предусмотреть приоритетное финансирование учреждений здравоохранения, образования и культуры для устранения нарушений санитарных и гигиенических норм, а также ответственность чиновников и должностных лиц.</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По данным Генеральной прокуратуры Российской Федерации в ряде регионов недостаточно финансово обеспечены региональные целевые программы в области охраны и укрепления здоровья детей; ненадлежащим образом организуется медико-социальная помощь для беременных и кормящих матерей, проведение диспансеризаций и иммунизации детского населения; неправомерно подменяется оказание бесплатных медицинских услуг, гарантированных государством на платные медицинские услуги; не налажено должным образом обеспечение лекарствами и питанием в учреждениях здравоохранения; не соблюдаются права обучающихся на охрану и укрепление здоровья в образовательных учреждениях, необходимо рассмотреть вопрос восстановления медицинских врачебных кабинетов в образовательных учреждениях (школах).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9. Пропаганда здорового образа жизни, профилактика детского травматизма и суицидов осуществляется, в том числе, в рамках приоритетного национального проекта «Здоровье».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Родители должны стать главными носителями идеологии и пропаганды здорового образа жизни.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Институты гражданского общества призваны содействовать:</w:t>
      </w:r>
    </w:p>
    <w:p w:rsidR="00C64EF0" w:rsidRPr="00C64EF0" w:rsidRDefault="00C64EF0" w:rsidP="00C64EF0">
      <w:pPr>
        <w:numPr>
          <w:ilvl w:val="0"/>
          <w:numId w:val="1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формированию у детей и подростков потребности в здоровом образе жизни через создание условий, способствующих сохранению и укреплению физического здоровья детей средствами физической культуры и спорта;</w:t>
      </w:r>
    </w:p>
    <w:p w:rsidR="00C64EF0" w:rsidRPr="00C64EF0" w:rsidRDefault="00C64EF0" w:rsidP="00C64EF0">
      <w:pPr>
        <w:numPr>
          <w:ilvl w:val="0"/>
          <w:numId w:val="1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обеспечению доступности занятий физической культурой и спортом всех категорий детей;</w:t>
      </w:r>
    </w:p>
    <w:p w:rsidR="00C64EF0" w:rsidRPr="00C64EF0" w:rsidRDefault="00C64EF0" w:rsidP="00C64EF0">
      <w:pPr>
        <w:numPr>
          <w:ilvl w:val="0"/>
          <w:numId w:val="1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внедрению инновационных оздоровительных и физкультурно-спортивных технологий в работу образовательных учреждений и организаций.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Формирование здорового образа жизни у граждан, начиная с детского возраста, должно обеспечиваться путем проведения мероприятий, направленных на пропаганду и информирование о факторах риска для их здоровья.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Важную роль должны играть центры здоровья для детей, в которых должно проводиться их обследование, обучение детей гигиеническим навыкам и мотивирование их к отказу от вредных привычек. Необходимо повысить эффективность проведения мероприятий, направленных на профилактику и совершенствование системы противодействия распространению ВИЧ-инфекции и вирусных гепатитов B и C, туберкулеза среди целевых групп школьников, молодежи и наиболее уязвимых групп населения.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Остро стоят проблемы подросткового алкоголизма, наркомании и токсикомании (почти четверть преступлений совершается несовершеннолетними в состоянии опьянения; по данным социологических опросов около 40% школьников знают, где и как достать наркотические вещества; возраст «первой пробы» за последние пять лет снизился с 17 до 12,5 лет). В 2011 году 7 247 несовершеннолетних совершили преступления в состоянии алкогольного опьянения. Особого внимания требует «пивной алкоголизм».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Кроме того, актуальна проблема немедицинского потребления наркотических средств, психотропных и иных психоактивных веществ несовершеннолетними, особенно школьного возраста. За последние пять лет произошло «омоложение» потребителей психоактивных веществ с 17 до 12 лет. Такому положению дел способствуют в числе многих факторов отсутствие действенных социальных программ по профилактике наркомании, ненадлежащие организация проведения подростками внеучебного времени и профилактическая работа по противодействию употребления наркотических средств, психотропных и иных психоактивных веществ в образовательной среде.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связи с этим необходимо:</w:t>
      </w:r>
    </w:p>
    <w:p w:rsidR="00C64EF0" w:rsidRPr="00C64EF0" w:rsidRDefault="00C64EF0" w:rsidP="00C64EF0">
      <w:pPr>
        <w:numPr>
          <w:ilvl w:val="0"/>
          <w:numId w:val="1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расширение форм и методов информационно-разъяснительной работы среди подрастающего поколения, направленной на профилактику потребления алкоголя и табака, в том числе путем развития волонтерского движения, оказания экстренной (анонимной) психологической и социально- правовой помощи, в том числе через Интернет, телефон службы анонимного консультирования;</w:t>
      </w:r>
    </w:p>
    <w:p w:rsidR="00C64EF0" w:rsidRPr="00C64EF0" w:rsidRDefault="00C64EF0" w:rsidP="00C64EF0">
      <w:pPr>
        <w:numPr>
          <w:ilvl w:val="0"/>
          <w:numId w:val="1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включение в основные и дополнительные общеобразовательные программы тематических вопросов по профилактике курения, употребления алкогольной продукции и наркотиков среди обучающихся, воспитанников образовательных учреждений;</w:t>
      </w:r>
    </w:p>
    <w:p w:rsidR="00C64EF0" w:rsidRPr="00C64EF0" w:rsidRDefault="00C64EF0" w:rsidP="00C64EF0">
      <w:pPr>
        <w:numPr>
          <w:ilvl w:val="0"/>
          <w:numId w:val="1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создание реабилитационных и психологических центров по профилактике алкоголизма, наркомании для работы с молодежью, в том числе центров по подготовке специалистов – психологов;</w:t>
      </w:r>
    </w:p>
    <w:p w:rsidR="00C64EF0" w:rsidRPr="00C64EF0" w:rsidRDefault="00C64EF0" w:rsidP="00C64EF0">
      <w:pPr>
        <w:numPr>
          <w:ilvl w:val="0"/>
          <w:numId w:val="1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ограничение (вплоть до полного запрета) скрытой рекламы табака, алкогольной продукции, привлекающей внимание, особенно детей и подростков;</w:t>
      </w:r>
    </w:p>
    <w:p w:rsidR="00C64EF0" w:rsidRPr="00C64EF0" w:rsidRDefault="00C64EF0" w:rsidP="00C64EF0">
      <w:pPr>
        <w:numPr>
          <w:ilvl w:val="0"/>
          <w:numId w:val="1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привлечение детей к занятиям физической культурой, туризмом и спортом с ориентацией на формирование ценностей здорового образа жизни;</w:t>
      </w:r>
    </w:p>
    <w:p w:rsidR="00C64EF0" w:rsidRPr="00C64EF0" w:rsidRDefault="00C64EF0" w:rsidP="00C64EF0">
      <w:pPr>
        <w:numPr>
          <w:ilvl w:val="0"/>
          <w:numId w:val="1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организация, в том числе в рамках государственных целевых программ, новых видов отдыха и досуга для подростков, исключающих традиции курения, употребления алкогольной продукции;</w:t>
      </w:r>
    </w:p>
    <w:p w:rsidR="00C64EF0" w:rsidRPr="00C64EF0" w:rsidRDefault="00C64EF0" w:rsidP="00C64EF0">
      <w:pPr>
        <w:numPr>
          <w:ilvl w:val="0"/>
          <w:numId w:val="12"/>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обеспечение культурного досуга детей и подростков, проживающих в малых городах и сельской местности, в том числе в рамках государственных целевых программ.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активизировать работу по выполнению соответствующих ведомственных нормативных правовых актов о психологическом тестировании обучающихся образовательных учреждений на предмет потребления наркотических средств, психотропных и других токсических веществ.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Также необходимо внести в федеральное законодательство изменения, касающиеся раннего выявления лиц, допускающих немедицинское потребление наркотических средств и психотропных веществ, среди обучающихся образовательных учреждений общего и профессионального образования, а также в части оказания наркологической помощи несовершеннолетним, больным наркоманией, в возрасте от 16 до 18 лет без их согласия по просьбе или с согласия их родителей (законных представителей).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10. Необходима целостная государственная политика по организации системы отдыха и оздоровления детей.</w:t>
      </w:r>
      <w:r w:rsidRPr="00C64EF0">
        <w:rPr>
          <w:rFonts w:ascii="Tahoma" w:eastAsia="Times New Roman" w:hAnsi="Tahoma" w:cs="Tahoma"/>
          <w:color w:val="333333"/>
          <w:sz w:val="18"/>
          <w:szCs w:val="18"/>
          <w:lang w:eastAsia="ru-RU"/>
        </w:rPr>
        <w:t xml:space="preserve"> В целях формирования современной модели организации отдыха и оздоровления детей, основанной на </w:t>
      </w:r>
      <w:r w:rsidRPr="00C64EF0">
        <w:rPr>
          <w:rFonts w:ascii="Tahoma" w:eastAsia="Times New Roman" w:hAnsi="Tahoma" w:cs="Tahoma"/>
          <w:color w:val="333333"/>
          <w:sz w:val="18"/>
          <w:szCs w:val="18"/>
          <w:lang w:eastAsia="ru-RU"/>
        </w:rPr>
        <w:lastRenderedPageBreak/>
        <w:t>принципах государственно-частного партнерства, целесообразно создать на федеральном уровне систему координации деятельности соответствующих государственных органов и организаций; разработать систему мер по поддержке и развитию инфраструктуры отдыха и оздоровления детей, в том числе по нормативному финансированию программ в указанной сфере. Разработать схему взаимодействия санаторно-курортных учреждений с реабилитационными центрами для предоставления более качественных услуг детям-инвалидам и детям с хроническими заболеваниями по путевкам мать и дитя.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Требуется расширить сеть санаторно-курортных учреждений для совместного пребывания детей с родителями (законными представителями).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11. Качественное питание и режим питания - залог здоровья ребенка.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Требуется совершенствование системы обеспечения качественным горячим питанием обучающихся и воспитанников образовательных учреждений, учреждений начального профессионального образования. Необходимы регулярные проверки качества питания в образовательных, лечебных и лечебно-профилактических, санаторно-курортных и реабилитационных учреждениях.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Особого контроля требует обеспечение качественным питанием больных детей, страдающих социально-значимыми заболеваниями.</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IV. Стратегическое направление: равные возможности для уязвимых групп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К уязвимым группам детей принято относить:</w:t>
      </w:r>
    </w:p>
    <w:p w:rsidR="00C64EF0" w:rsidRPr="00C64EF0" w:rsidRDefault="00C64EF0" w:rsidP="00C64EF0">
      <w:pPr>
        <w:numPr>
          <w:ilvl w:val="0"/>
          <w:numId w:val="1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детей с ОВЗ, в том числе детей с инвалидностью, с особенностями развития (с глубокой умственной отсталостью, синдромом Дауна, ранним детским аутизмом, с тяжелыми множественными нарушениями );</w:t>
      </w:r>
    </w:p>
    <w:p w:rsidR="00C64EF0" w:rsidRPr="00C64EF0" w:rsidRDefault="00C64EF0" w:rsidP="00C64EF0">
      <w:pPr>
        <w:numPr>
          <w:ilvl w:val="0"/>
          <w:numId w:val="1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детей-сирот и детей, оставшихся без попечения родителей;</w:t>
      </w:r>
    </w:p>
    <w:p w:rsidR="00C64EF0" w:rsidRPr="00C64EF0" w:rsidRDefault="00C64EF0" w:rsidP="00C64EF0">
      <w:pPr>
        <w:numPr>
          <w:ilvl w:val="0"/>
          <w:numId w:val="1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выпускников организаций для детей-сирот и детей, оставшихся без попечения родителей;</w:t>
      </w:r>
    </w:p>
    <w:p w:rsidR="00C64EF0" w:rsidRPr="00C64EF0" w:rsidRDefault="00C64EF0" w:rsidP="00C64EF0">
      <w:pPr>
        <w:numPr>
          <w:ilvl w:val="0"/>
          <w:numId w:val="1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детей из семей вынужденных переселенцев, беженцев, бездомных;</w:t>
      </w:r>
    </w:p>
    <w:p w:rsidR="00C64EF0" w:rsidRPr="00C64EF0" w:rsidRDefault="00C64EF0" w:rsidP="00C64EF0">
      <w:pPr>
        <w:numPr>
          <w:ilvl w:val="0"/>
          <w:numId w:val="1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детей, затронутых ВИЧ-инфекцией;</w:t>
      </w:r>
    </w:p>
    <w:p w:rsidR="00C64EF0" w:rsidRPr="00C64EF0" w:rsidRDefault="00C64EF0" w:rsidP="00C64EF0">
      <w:pPr>
        <w:numPr>
          <w:ilvl w:val="0"/>
          <w:numId w:val="13"/>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детей, находящихся в домах ребенка в местах принудительного содержания.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 Дети с ОВЗ, в том числе дети-инвалиды.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Согласно статистике, не менее двух третей из них составляют дети с ментальными нарушениями (нарушениями интеллекта, психики и нервной системы). В связи с предстоящей ратификацией Конвенции ООН о правах инвалидов законодательство и правоприменительная практика в этой сфере должны быть изменены в соответствии с этим документом.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Сегодня острая нехватка основных видов помощи детям с нарушениями развития приводит к тому, что права таких детей на образование и реабилитацию массово нарушаются, а потенциал развития ребенка в полной мере не реализуется. Многих детей не принимают в детские сады и школы по месту жительства из-за отсутствия необходимых учреждений и специалистов. В результате родители часто теряют работу, семья распадается или бедствует, не имея возможности полноценного возмещения затрат на реабилитацию ребенка.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Такие семьи особо нуждаются в поддержке и сопровождении, развитой инфраструктуре реабилитационно-образовательной помощи.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Стратегия действий в интересах детей должна быть нацелена на:</w:t>
      </w:r>
    </w:p>
    <w:p w:rsidR="00C64EF0" w:rsidRPr="00C64EF0" w:rsidRDefault="00C64EF0" w:rsidP="00C64EF0">
      <w:pPr>
        <w:numPr>
          <w:ilvl w:val="0"/>
          <w:numId w:val="1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создание системы профилактики инвалидности у детей: организацию службы ранней помощи с преобладанием коррекции психофизиологического развития ребенка и обеспечение психолого-педагогической помощи семье; обеспечение преемственности ранней помощи и помощи в дошкольном возрасте, организацию комплексной подготовки такого ребенка к школьному обучению;</w:t>
      </w:r>
    </w:p>
    <w:p w:rsidR="00C64EF0" w:rsidRPr="00C64EF0" w:rsidRDefault="00C64EF0" w:rsidP="00C64EF0">
      <w:pPr>
        <w:numPr>
          <w:ilvl w:val="0"/>
          <w:numId w:val="1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организацию жизнеустройства детей с ОВЗ в будущей взрослой жизни;</w:t>
      </w:r>
    </w:p>
    <w:p w:rsidR="00C64EF0" w:rsidRPr="00C64EF0" w:rsidRDefault="00C64EF0" w:rsidP="00C64EF0">
      <w:pPr>
        <w:numPr>
          <w:ilvl w:val="0"/>
          <w:numId w:val="1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подготовку специалистов (повышение квалификации, переподготовка, стажировка) для работы с детьми с ОВЗ на базе ведущих государственных и негосударственных организаций, с использованием их научно-практического потенциала;</w:t>
      </w:r>
    </w:p>
    <w:p w:rsidR="00C64EF0" w:rsidRPr="00C64EF0" w:rsidRDefault="00C64EF0" w:rsidP="00C64EF0">
      <w:pPr>
        <w:numPr>
          <w:ilvl w:val="0"/>
          <w:numId w:val="14"/>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реорганизацию системы медико-социальной экспертизы и повышение квалификации ее сотрудников.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настоящее время экспертная база органов медико-социальной экспертизы часто является неудовлетворительной. Составляемые в результате экспертизы индивидуальные программы реабилитации бывают неполными и формальными, не учитывающими реальные потребности и возможности ребенка. Часто снимается «инвалидность» по одному основанию вопреки очевидной нуждаемости ребенка в продолжении реабилитационных мероприятий. В целях экономии средств детям с ОВЗ отказывают в оформлении инвалидности, лишая их таким образом жизненно необходимой им гарантированной государством реабилитационной поддержки. Необходим пересмотр критериев определения инвалидности у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Для полноценной социализации детей в обществе необходимо обеспечить своевременную реализацию мероприятий государственной программы «Доступная среда» на 2011 – 2015 годы» по созданию безбарьерной среды для детей-инвалидов во всех регионах.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уравнять возможности доступа лиц с ограниченными возможностями здоровья к качественному образованию всех уровней.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2. Дети-сироты и дети, оставшиеся без попечения родителей.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Основная цель государственной политики в отношении этой категории детей – деинституционализация: передача детей-сирот из интернатных учреждений на семейные формы воспитания. Россия должна стать страной без сирот.</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Детские дома, в которых проживают сегодня дети-сироты, должны быть малокомплектными, с семейной атмосферой и условиями жизни. Воспитанники должны быть готовы к самостоятельной жизни и созданию своей семьи, получить профессиональное образование и востребованную на рынке труда профессию.</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Дети-сироты не должны жить в школах-интернатах, создающих дополнительную социальную и образовательную изоляцию. Необходимо обеспечить интеграцию воспитанников в социальную, культурную, спортивную жизнь общества.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При закрытии детских домов в связи с сокращением в них воспитанников необходимо создавать службы сопровождения замещающих семей, выпускников, центры по работе с семьями, находящимися в трудной жизненной ситуации.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качестве дискриминационного условия можно рассматривать и сложившуюся практику гипердиагностики умственной отсталости у детей-сирот, в результате которой каждый третий ребенок воспитывается в учреждении 8-го вида и обучается по соответствующей коррекционной программе. Необходим регулярный пересмотр диагнозов у детей в учреждениях.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соответствии с действующим законодательством подкинутые, отказные и оставленные дети не имеют права на пенсии, алименты, вопрос о выплатах им соответствующих компенсаций требует решения на законодательном уровне.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3. Дети с нарушениями развития, находящиеся в детских домах-интернатах соцзащиты.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Неразвитость инфраструктуры помощи детям с нарушениями развития, живущим в семьях, является одной из главных причин отказа родителей от таких детей и высокого уровня социального сиротства среди детей с отклонениями развития (более 12 % из них помещают в интернаты). Для таких детей лишение семьи и попадание в детский дом-интернат (далее - ДДИ) имеет фатальные последствия в развитии и дальнейшем жизнеустройстве.</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Большинство ДДИ находятся вдалеке от городов и центров реабилитационно-образовательной инфраструктуры и не предполагают никакой интеграции или социализации. Большая часть детей в ДДИ не получает образования и необходимой реабилитации, зачастую их жизненное пространство ограничено кроватью; отсутствуют развивающие занятия, прогулки. Все это является причиной вторичной жестокой сенсорной и психической депривации. В ДДИ зачастую не допускаются волонтеры, пытающиеся помочь развитию и социализации детей. Необходима реорганизация системы ДДИ и специальная поддержка семейного воспитания детей с ОВЗ.</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4. Выпускники организаций для детей-сирот и детей, оставшихся без попечения родителей.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Эта категория детей продолжает оставаться источником вторичного сиротства. Они с трудом интегрируются в «открытом» социуме, подвержены высокому риску социальной дезадаптации и противоправного поведения, воспроизведению моделей деструктивного поведения в последующих поколениях.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развитие региональных систем постинтернатного сопровождения выпускников, введение института наставников, решение вопроса с обеспечением их жильем и трудоустройством.</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5. Дети из семей вынужденных переселенцев, беженцев, бездомных.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2010 году были ликвидированы практически все каналы получения бесплатной медицинской помощи мигрантам и их детям. Возникают проблемы в обучении в связи с незнанием русского языка. Необходимо создание межведомственных механизмов обеспечения интеграции детей-мигрантов в общество: обеспечение равного доступа к услугам сферы образования, здравоохранения и культуры детей из семей мигрантов, вне зависимости от степени их владения русским языком и миграционного статуса семьи.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6. Дети, затронутые ВИЧ-инфекцией.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настоящее время сроки установления ВИЧ-статуса детей, рожденных ВИЧ-инфицированными матерями, неоправданно растянуты, что приводит к негативным психосоциальным последствиям для семей с детьми раннего возраста, затронутых проблемой ВИЧ-инфекции (число таких детей более 20 тысяч). Согласно действующим нормативным документам диагноз окончательно устанавливается или снимается в возрасте 18 месяцев.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настоящее время во всех региональных центрах СПИДа имеется возможность установить ВИЧ-статус ребенка в возрасте 3-6 месяцев.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Задержка в окончательном определении ВИЧ-статуса ребенка, рожденного ВИЧ-инфицированной матерью, имеет серьезные негативные психосоциальные последствия. Это увеличивает риск пренебрежения нуждами и риск насилия над ребенком, а также повышает риск отказа от ребенка его родителями и родственниками. Дети с неустановленным ВИЧ-статусом, находящиеся в домах ребенка в связи с отказом их родителей и родственников от воспитания, практически не имеют шансов быть усыновленными или помещенными в замещающую семью.</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нормативно закрепить обязательность установления ВИЧ-статуса детей, рожденных ВИЧ-инфицированными матерями, в минимальные сроки.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Основной причиной заражения младенцев является грудное вскармливание, поэтому необходимо обеспечить искусственным вскармливанием всех детей, рожденных ВИЧ-инфицированными матерями (сегодня они недоступны большинству матерей). Молочные смеси могут предоставляться матерям в центрах СПИДа или детских поликлиниках по месту жительства, что обеспечит как постоянное диспансерное наблюдение детей, так и профилактику передачи ВИЧ-инфекции через грудное вскармливание, что не обеспечивается в настоящее время.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для всех детей, затронутых ВИЧ-инфекцией, обеспечить доступ к медицинскому обслуживанию и образованию на равной основе с другими детьми, не изолируя их от общества.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7. Дети, находящиеся в домах ребенка в местах принудительного содержания.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13 домах ребенка в исправительных колониях для осужденных женщин содержится более 800 детей в возрасте до трех лет, которые являются «вынужденными заключенными».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Первоочередными задачами являются:</w:t>
      </w:r>
    </w:p>
    <w:p w:rsidR="00C64EF0" w:rsidRPr="00C64EF0" w:rsidRDefault="00C64EF0" w:rsidP="00C64EF0">
      <w:pPr>
        <w:numPr>
          <w:ilvl w:val="0"/>
          <w:numId w:val="15"/>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включение детей в программы по реабилитации и восстановлению детей с ограниченными возможностями здоровья;</w:t>
      </w:r>
    </w:p>
    <w:p w:rsidR="00C64EF0" w:rsidRPr="00C64EF0" w:rsidRDefault="00C64EF0" w:rsidP="00C64EF0">
      <w:pPr>
        <w:numPr>
          <w:ilvl w:val="0"/>
          <w:numId w:val="15"/>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закрепление детей первого года жизни, особенно новорожденных детей с низкой массой тела, содержащихся в домах ребенка, за учреждениями здравоохранения.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 xml:space="preserve">Необходимо решить вопрос о недопустимости нахождения детей при колониях. Разработать стратегию перехода от домов ребенка при колониях к отделениям для совместного проживания матерей с детьми, учитывающую необходимое количество и целесообразную географию отделений матери и ребенка при </w:t>
      </w:r>
      <w:r w:rsidRPr="00C64EF0">
        <w:rPr>
          <w:rFonts w:ascii="Tahoma" w:eastAsia="Times New Roman" w:hAnsi="Tahoma" w:cs="Tahoma"/>
          <w:color w:val="333333"/>
          <w:sz w:val="18"/>
          <w:szCs w:val="18"/>
          <w:lang w:eastAsia="ru-RU"/>
        </w:rPr>
        <w:lastRenderedPageBreak/>
        <w:t>исправительных учреждениях, имеющиеся возможности уголовно-исполнительной системы, необходимые дополнительные средства для строительства/реконструкции отделений.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Целесообразно внести изменения в статью 82 Уголовного Кодекса Российской Федерации «Отсрочка отбывания наказания беременным женщинам и женщинам, имеющим малолетних детей» в части распространения отсрочки на мужчин (если отец является единственным родителем) и снятия ограничений на применение отсрочки для женщин, имеющих детей, по признаку тяжести совершенного преступления.</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V. Стратегическое направление: создание системы защиты и обеспечения прав детей и правосудия, дружественного к ребенку</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 Ежегодно десятки тысяч детей в Российской Федерации вовлекаются в сферу гражданского, административного и уголовного судопроизводства.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2011 году:</w:t>
      </w:r>
    </w:p>
    <w:p w:rsidR="00C64EF0" w:rsidRPr="00C64EF0" w:rsidRDefault="00C64EF0" w:rsidP="00C64EF0">
      <w:pPr>
        <w:numPr>
          <w:ilvl w:val="0"/>
          <w:numId w:val="1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совершили уголовно наказуемые деяния – 65 963 детей;</w:t>
      </w:r>
    </w:p>
    <w:p w:rsidR="00C64EF0" w:rsidRPr="00C64EF0" w:rsidRDefault="00C64EF0" w:rsidP="00C64EF0">
      <w:pPr>
        <w:numPr>
          <w:ilvl w:val="0"/>
          <w:numId w:val="1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совершили административные правонарушения – 273 356 детей;</w:t>
      </w:r>
    </w:p>
    <w:p w:rsidR="00C64EF0" w:rsidRPr="00C64EF0" w:rsidRDefault="00C64EF0" w:rsidP="00C64EF0">
      <w:pPr>
        <w:numPr>
          <w:ilvl w:val="0"/>
          <w:numId w:val="1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доставлены в органы внутренних дел – 508 809 детей;</w:t>
      </w:r>
    </w:p>
    <w:p w:rsidR="00C64EF0" w:rsidRPr="00C64EF0" w:rsidRDefault="00C64EF0" w:rsidP="00C64EF0">
      <w:pPr>
        <w:numPr>
          <w:ilvl w:val="0"/>
          <w:numId w:val="1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лишены родительских прав или ограничены в правах родители 67 242 детей;</w:t>
      </w:r>
    </w:p>
    <w:p w:rsidR="00C64EF0" w:rsidRPr="00C64EF0" w:rsidRDefault="00C64EF0" w:rsidP="00C64EF0">
      <w:pPr>
        <w:numPr>
          <w:ilvl w:val="0"/>
          <w:numId w:val="1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судах родители и родственники решали спор о воспитании 19 822 детей;</w:t>
      </w:r>
    </w:p>
    <w:p w:rsidR="00C64EF0" w:rsidRPr="00C64EF0" w:rsidRDefault="00C64EF0" w:rsidP="00C64EF0">
      <w:pPr>
        <w:numPr>
          <w:ilvl w:val="0"/>
          <w:numId w:val="16"/>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стали жертвами преступлений – 93 200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создать государственно-общественный механизм реализации Конвенции ООН о правах ребенка, рассмотрения и учета заключительных замечаний Комитета ООН по правам ребенка по периодическим докладам Российской Федерации.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Данный механизм должен предусматривать участие институтов гражданского общества и детей в реализации Конвенции ООН о правах ребенка и контроле ее выполнения. Результаты мониторинга и оценки публично освещать в Ежегодном докладе о положении детей в Российской Федерации и Периодическом докладе о выполнении Российской Федерацией Конвенции о правах ребенка.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2. Одной из самых опасных проблем является насилие над детьми</w:t>
      </w:r>
      <w:r w:rsidRPr="00C64EF0">
        <w:rPr>
          <w:rFonts w:ascii="Tahoma" w:eastAsia="Times New Roman" w:hAnsi="Tahoma" w:cs="Tahoma"/>
          <w:color w:val="333333"/>
          <w:sz w:val="18"/>
          <w:szCs w:val="18"/>
          <w:lang w:eastAsia="ru-RU"/>
        </w:rPr>
        <w:t>. В настоящее время остается высоким уровень насильственных преступлений против несовершеннолетних, а также уровень суицидов среди несовершеннолетних (прежде всего, в возрастной группе 14 - 19 лет). В большинстве случаев суицид несовершеннолетних является следствием насилия или пренебрежения его нуждами. Значительная часть преступлений против жизни и здоровья, половой неприкосновенности и половой свободы несовершеннолетних совершается в семье, а также лицами, обязанными по закону заботиться о ребенке. Ситуация, сложившаяся в сфере профилактики преступлений против несовершеннолетних, защиты их прав является неудовлетворительной и требует принятия неотложных мер.</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По-прежнему не отвечает интересам общества деятельность органов внутренних дел, в результате чего на высоком уровне остается число подростков, совершивших общественно опасные деяния и преступления в период проведения с ними профилактической работы.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Для совершенствования законодательных и организационных основ защиты и обеспечения прав детей необходимо:</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установить уголовную ответственность за простое владение материалами или предметами с порнографическими изображениями несовершеннолетних;</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закрепить в Уголовном кодексе Российской Федерации определение «материалов или предметов с порнографическими изображениями несовершеннолетних»;</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предусмотреть уголовную ответственность за неисполнение обязанностей по воспитанию несовершеннолетнего;</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разработать порядок пользования базой данных о лицах, осужденных за совершение преступлений в отношении половой свободы и половой неприкосновенности несовершеннолетних;</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внести в уголовное законодательство изменения, обеспечивающие конфиденциальность информации об участии в уголовном деле несовершеннолетнего, а также установление уголовной ответственности за распространение информации о нем;</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lastRenderedPageBreak/>
        <w:t>внести в уголовно-процессуальное законодательство изменения, направленные на приоритетную защиту прав детей-потерпевших и свидетелей уголовных преступлений;</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ускорить принятие закона о защите прав потерпевших, включая несовершеннолетних;</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разработать комплекс государственных мер по предупреждению преступлений против детей в рамках реализации Федерального закона от 6 апреля 2011 года № 64-ФЗ «Об административном надзоре за лицами, освобожденными из мест лишения свободы»;</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обеспечить законодательное регулирование специализации судебных и правоприменительных процедур в отношении несовершеннолетних в судах общей юрисдикции;</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развивать систему социального сопровождения детей, вовлеченных в конфликт с законом – на основе восстановительного подхода, не связанного с лишением свободы;</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ратифицировать Европейскую Конвенцию об осуществлении прав детей, Факультативный протокол к Конвенции о правах ребенка, касающийся торговли детьми, детской проституции и детской порнографии, Конвенцию Совета Европы о защите детей от эксплуатации и посягательств сексуального характера;</w:t>
      </w:r>
    </w:p>
    <w:p w:rsidR="00C64EF0" w:rsidRPr="00C64EF0" w:rsidRDefault="00C64EF0" w:rsidP="00C64EF0">
      <w:pPr>
        <w:numPr>
          <w:ilvl w:val="0"/>
          <w:numId w:val="17"/>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развивать технологии восстановительного правосудия и проведения примирительных процедур, направленных на возмещение несовершеннолетним правонарушителем ущерба потерпевшему, социальную, психологическую и иную реабилитационную работу с жертвами преступлений, воспитательное воздействие на несовершеннолетних правонарушителей, привлечение к процедурам медиации лиц, обладающих специальными знаниями и пользующихся доверием и уважением обеих сторон конфликта.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3. Борьба с использованием детского труда.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соответствии с Конвенцией Международной организации труда о запрещении и немедленных мерах по искоренению наихудших форм детского труда в стране должны осуществляться мероприятия, направленные на предотвращение возможного вовлечения детей и подростков в наихудшие формы детского труда, использование ребенка для занятия проституцией, для производства порнографической продукции или для порнографических представлений, а также для занятия противоправной деятельностью, в частности для производства и продажи наркотиков.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Требуется общенациональная кампания по защите детей от экономической эксплуатации и от выполнения любой работы, которая может быть опасной, или мешать их обучению, или причинять вред их здоровью или физическому, умственному, духовному, моральному или общественному развитию, в рамках которой необходимо широкое просвещение родителей, общественности и разработка инструментария оценки эксплуатации. Следует принять безотлагательные и эффективные меры для обеспечения в срочном порядке запрещения и ликвидации наихудших форм детского труда.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Необходимо обеспечить реабилитацию и социальную интеграцию детей, избавленных от наихудших форм детского труда.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4. Ликвидация торговли детьми и их сексуальной эксплуатации.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принять согласованные меры на национальном и международном уровнях, с тем, чтобы положить конец торговле детьми и их органами, сексуальной эксплуатации и жестокому обращению, включая использование детей для порнографии, проституции и педофилии, и вести борьбу с существующими рынками. Необходимо выявлять и устранять основные причины и коренные факторы подобных явлений.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Необходима специальная подготовка кадров пограничных войск и правоохранительных органов, включая психологическую составляющую, для пресечения попыток неразрешенного вывоза детей за пределы Российской Федерации.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Следует внедрять программы, повышающие уровень осведомленности самих детей, родителей, педагогов, воспитателей, общественности о незаконности и пагубных последствиях сексуальной эксплуатации детей и злоупотреблений, в том числе через Интернет, и торговли детьми.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Существует потребность в разработке механизма обеспечения охраны, защиты и безопасности жертв таких преступлений, оказания помощи по их реабилитации и социальной реинтеграции.</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lastRenderedPageBreak/>
        <w:t>5. На 1 января 2012 года в структуре Федеральной службы исполнения наказаний</w:t>
      </w:r>
      <w:r w:rsidRPr="00C64EF0">
        <w:rPr>
          <w:rFonts w:ascii="Tahoma" w:eastAsia="Times New Roman" w:hAnsi="Tahoma" w:cs="Tahoma"/>
          <w:color w:val="333333"/>
          <w:sz w:val="18"/>
          <w:szCs w:val="18"/>
          <w:lang w:eastAsia="ru-RU"/>
        </w:rPr>
        <w:t> функционировали: 230 следственных изоляторов, в которых содержались 1 848 несовершеннолетних подозреваемых и обвиняемых в совершении преступлений; 46 воспитательных колоний, в которых отбывали наказание в виде лишения свободы 2 792 осужденных в несовершеннолетнем возрасте; 2 466 уголовно-исполнительных инспекций, в которых состояли на учетах 13 839 несовершеннолетних, осужденных к различным мерам наказания без изоляции от общества. Каждый второй подросток, поступающий в воспитательные колонии, имеет психические отклонения.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Важнейшим направлением деятельности уголовно-исполнительной системы по социальной адаптации несовершеннолетних осужденных должно стать:</w:t>
      </w:r>
    </w:p>
    <w:p w:rsidR="00C64EF0" w:rsidRPr="00C64EF0" w:rsidRDefault="00C64EF0" w:rsidP="00C64EF0">
      <w:pPr>
        <w:numPr>
          <w:ilvl w:val="0"/>
          <w:numId w:val="1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создание системы пробации (условное осуждение подростка, сопровождающееся комплексом реабилитационных мер), позволяющей обеспечить высокую эффективность работы с несовершеннолетними, находящимися в конфликте с законом;</w:t>
      </w:r>
    </w:p>
    <w:p w:rsidR="00C64EF0" w:rsidRPr="00C64EF0" w:rsidRDefault="00C64EF0" w:rsidP="00C64EF0">
      <w:pPr>
        <w:numPr>
          <w:ilvl w:val="0"/>
          <w:numId w:val="1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обеспечение максимального приближения мест содержания несовершеннолетних, лишенных свободы, к их месту жительства;</w:t>
      </w:r>
    </w:p>
    <w:p w:rsidR="00C64EF0" w:rsidRPr="00C64EF0" w:rsidRDefault="00C64EF0" w:rsidP="00C64EF0">
      <w:pPr>
        <w:numPr>
          <w:ilvl w:val="0"/>
          <w:numId w:val="1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разработка и внедрение инновационных программ профессионального обучения несовершеннолетних, лишенных свободы, для приобретения ими современных профессий, востребованных на рынке труда;</w:t>
      </w:r>
    </w:p>
    <w:p w:rsidR="00C64EF0" w:rsidRPr="00C64EF0" w:rsidRDefault="00C64EF0" w:rsidP="00C64EF0">
      <w:pPr>
        <w:numPr>
          <w:ilvl w:val="0"/>
          <w:numId w:val="1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включение в перечень субъектов, входящих в систему профилактики безнадзорности и правонарушений несовершеннолетних, судов, подразделений Следственного комитета, уполномоченных по правам ребенка, профильных некоммерческих организаций;</w:t>
      </w:r>
    </w:p>
    <w:p w:rsidR="00C64EF0" w:rsidRPr="00C64EF0" w:rsidRDefault="00C64EF0" w:rsidP="00C64EF0">
      <w:pPr>
        <w:numPr>
          <w:ilvl w:val="0"/>
          <w:numId w:val="1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закрепление детей первого года жизни, а также новорожденных детей с низкой массой тела, содержащихся в домах ребенка, за региональными перинатальными центрами;</w:t>
      </w:r>
    </w:p>
    <w:p w:rsidR="00C64EF0" w:rsidRPr="00C64EF0" w:rsidRDefault="00C64EF0" w:rsidP="00C64EF0">
      <w:pPr>
        <w:numPr>
          <w:ilvl w:val="0"/>
          <w:numId w:val="1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законодательное закрепление норм, обеспечивающих создание и развитие системы институтов общественного контроля за соблюдением прав детей, находящихся в трудной жизненной ситуации, в социально опасном положении или в конфликте с законом;</w:t>
      </w:r>
    </w:p>
    <w:p w:rsidR="00C64EF0" w:rsidRPr="00C64EF0" w:rsidRDefault="00C64EF0" w:rsidP="00C64EF0">
      <w:pPr>
        <w:numPr>
          <w:ilvl w:val="0"/>
          <w:numId w:val="18"/>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разработка программ ресоциализации и государственного заказа по оказанию данной услуги для отбывших наказание несовершеннолетних.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6. Правосудие дружественное к ребенку – система правосудия, обеспечивающая уважение и эффективное соблюдение прав ребенка, с учетом степени зрелости ребенка и обстоятельств дела.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Основными принципами формирования правосудия, доброжелательного к детям, должны являться:</w:t>
      </w:r>
    </w:p>
    <w:p w:rsidR="00C64EF0" w:rsidRPr="00C64EF0" w:rsidRDefault="00C64EF0" w:rsidP="00C64EF0">
      <w:pPr>
        <w:numPr>
          <w:ilvl w:val="0"/>
          <w:numId w:val="1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ценность личности несовершеннолетнего;</w:t>
      </w:r>
    </w:p>
    <w:p w:rsidR="00C64EF0" w:rsidRPr="00C64EF0" w:rsidRDefault="00C64EF0" w:rsidP="00C64EF0">
      <w:pPr>
        <w:numPr>
          <w:ilvl w:val="0"/>
          <w:numId w:val="1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активное использование в судебном процессе данных о несовершеннолетних, условиях их жизни и воспитания, полученных судом в установленном законом порядке;</w:t>
      </w:r>
    </w:p>
    <w:p w:rsidR="00C64EF0" w:rsidRPr="00C64EF0" w:rsidRDefault="00C64EF0" w:rsidP="00C64EF0">
      <w:pPr>
        <w:numPr>
          <w:ilvl w:val="0"/>
          <w:numId w:val="1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усиление охранительной функции суда по отношению к несовершеннолетнему;</w:t>
      </w:r>
    </w:p>
    <w:p w:rsidR="00C64EF0" w:rsidRPr="00C64EF0" w:rsidRDefault="00C64EF0" w:rsidP="00C64EF0">
      <w:pPr>
        <w:numPr>
          <w:ilvl w:val="0"/>
          <w:numId w:val="1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предпочтение принудительным мерам воспитательного воздействия;</w:t>
      </w:r>
    </w:p>
    <w:p w:rsidR="00C64EF0" w:rsidRPr="00C64EF0" w:rsidRDefault="00C64EF0" w:rsidP="00C64EF0">
      <w:pPr>
        <w:numPr>
          <w:ilvl w:val="0"/>
          <w:numId w:val="1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специальная подготовка судей по делам несовершеннолетних;</w:t>
      </w:r>
    </w:p>
    <w:p w:rsidR="00C64EF0" w:rsidRPr="00C64EF0" w:rsidRDefault="00C64EF0" w:rsidP="00C64EF0">
      <w:pPr>
        <w:numPr>
          <w:ilvl w:val="0"/>
          <w:numId w:val="1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наличие системы специализированных вспомогательных служб;</w:t>
      </w:r>
    </w:p>
    <w:p w:rsidR="00C64EF0" w:rsidRPr="00C64EF0" w:rsidRDefault="00C64EF0" w:rsidP="00C64EF0">
      <w:pPr>
        <w:numPr>
          <w:ilvl w:val="0"/>
          <w:numId w:val="19"/>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наличие процедур и норм общественного контроля за соблюдением прав ребенка.</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Особую значимость должно иметь обеспечение права ребенка быть заслушанным в рамках судебных и правоприменительных процедур, затрагивающих его права и интересы.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Правосудие, дружественное к ребенку, предусматривает обеспечение специализированных процедур по исполнению судебных решений, затрагивающих интересы детей (сокращение времени всех судебных процессов, ориентация на примирение сторон).</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7. В соответствии с Федеральным законом от 24 июня 1999 года № 120-ФЗ «Об основах системы профилактики безнадзорности и правонарушений несовершеннолетних» координацию деятельности органов и учреждений, призванных осуществлять защиту прав детей, реализуют комиссии по делам несовершеннолетних и защите их прав (далее - КДНиЗП).</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 xml:space="preserve">Вместе с тем, федеральным законом не определены статус данных комиссий, их место и роль в системе профилактики безнадзорности и правонарушений несовершеннолетних. Это снижает качество и </w:t>
      </w:r>
      <w:r w:rsidRPr="00C64EF0">
        <w:rPr>
          <w:rFonts w:ascii="Tahoma" w:eastAsia="Times New Roman" w:hAnsi="Tahoma" w:cs="Tahoma"/>
          <w:color w:val="333333"/>
          <w:sz w:val="18"/>
          <w:szCs w:val="18"/>
          <w:lang w:eastAsia="ru-RU"/>
        </w:rPr>
        <w:lastRenderedPageBreak/>
        <w:t>эффективность работы не только самих КДНиЗП, но и всей системы профилактики, что нередко приводит к нарушению прав и законных интересов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Сегодня КДНиЗП работают на основе «Положения о комиссии по делам несовершеннолетних», утвержденное Указом Президиума Верховного Совета Российской Федерации от 3 июня 1967 года № 536. В связи с этим разработка и принятие Федерального закона «О комиссиях по делам несовершеннолетних и защите их прав» является крайне срочной задачей. В законе необходимо определить механизм реализации правозащитных функций комиссий, место и роль в системе органов профилактики, их координацию, профилактические функции с целью обеспечения прав детей, защиты от насилия и всех форм посягательств на их жизнь и здоровье; освободить КДНиЗП от функции органа внесудебной юрисдикции. Необходимо наделить КДНиЗП правом ведения персонифицированного банка данных безнадзорных несовершеннолетних, а также детей и семей, находящихся в социально опасном положении.</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b/>
          <w:bCs/>
          <w:color w:val="000080"/>
          <w:sz w:val="18"/>
          <w:szCs w:val="18"/>
          <w:lang w:eastAsia="ru-RU"/>
        </w:rPr>
        <w:t>VI. Стратегическое направление: дети и подростки - участники реализации Национальной стратегии (участие детей в принятии решений, затрагивающих их интересы)</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1. Право ребенка быть услышанным и серьезно воспринятым является одним из четырех главных принципов Конвенции ООН о правах ребенка (наряду с правом на недопущение дискриминации, правом на жизнь и развитие и правом на наилучшее обеспечение интересов ребенка).</w:t>
      </w:r>
      <w:r w:rsidRPr="00C64EF0">
        <w:rPr>
          <w:rFonts w:ascii="Tahoma" w:eastAsia="Times New Roman" w:hAnsi="Tahoma" w:cs="Tahoma"/>
          <w:color w:val="333333"/>
          <w:sz w:val="18"/>
          <w:szCs w:val="18"/>
          <w:lang w:eastAsia="ru-RU"/>
        </w:rPr>
        <w:t> Данное право не только ценно само по себе, но и должно применяться при толковании и применении всех остальных прав.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России создана правовая основа для участия детей в принятии решений, затрагивающих их интересы. В стране действуют сотни детских и молодежных общественных движений и объединений, молодежные советы, палаты, парламенты. В большинстве школ действуют органы школьного самоуправления, есть городские объединения органов школьного самоуправления.</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 последние годы обозначилась тенденция к новому витку институционального развития процесса вовлечения детей в принятие решений. Это проявляется в создании объединений детских организаций и советов на муниципальном и региональном уровнях. Половина регионов страны включились в международное движение «Города, доброжелательные к детям», одна из целей которого – расширение участия детей в принятии решений и защите своих прав.</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Развивается институт уполномоченного по правам ребенка. В 2009 году учреждена должность Уполномоченного при Президенте Российской Федерации по правам ребенка, появились уполномоченные по правам ребенка в субъектах Российской Федерации, в образовательных учреждениях.</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Несмотря на эти позитивные тенденции, Россия находится в самом начале пути развития участия детей в принятии решений. Это непростой процесс, и без дополнительного внимания к нему со стороны государства, без политической воли расширение участия детей в принятии решений, затрагивающих их интересы, и защите своих прав невозможно.</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Современная трактовка права участия детей расширяется. Право каждого ребенка быть услышанным должно осуществляться в самых разных обстоятельствах и ситуациях, в которые попадают дети по мере своего взросления, развития и познания окружающего мира: в местном сообществе, в семьях и школах, в учреждениях альтернативного ухода за ребенком, в медицинских учреждениях; во время отдыха, спортивной и культурной деятельности, на рабочем месте; в ситуации миграции, в чрезвычайных ситуациях, в обстоятельствах насилия, в превентивных программах, на местном и национальном уровнях; в вопросах молодежной политики, законотворчества, градостроительства, действия СМИ, социальных и экологических проектах. Однако практика не отвечает современным подходам к вопросам участия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Процесс расширения участия детей в принятии решений не сопровождается развитием законодательной и нормативной базы. Дети и подростки плохо знают свои права, способы их защиты, возможности и направления участия в принятии решений. Не развита инфраструктура, методики и стандарты участия, нет ресурсного обеспечения, мониторинга и оценки участия детей. Устаревшие навыки и установки взрослых в подавляющем большинстве случаев остаются неадекватными целям развития участия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t>2. Процесс расширения участия детей в принятии решений сопровождается следующими рисками:</w:t>
      </w:r>
      <w:r w:rsidRPr="00C64EF0">
        <w:rPr>
          <w:rFonts w:ascii="Tahoma" w:eastAsia="Times New Roman" w:hAnsi="Tahoma" w:cs="Tahoma"/>
          <w:color w:val="333333"/>
          <w:sz w:val="18"/>
          <w:szCs w:val="18"/>
          <w:lang w:eastAsia="ru-RU"/>
        </w:rPr>
        <w:t> усиление формализма; заниженные ожидания от участия детей, недооценка возможностей детей; дискриминация определенных групп детей (девочек, малолетних детей, детей с ограниченными физическими и материальными возможностями, детей, воспитывающихся не в семьях, детей из семей мигрантов); усиление элитизма (создание элитных групп «детей-профессионалов»); массовая пассивность, разочарованность со стороны детей; нарушение принципов добровольности участия и приоритетности развития ребенка; нарушение конфиденциальности для ребенка и стремление взрослых манипулировать мнением детей.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i/>
          <w:iCs/>
          <w:color w:val="333333"/>
          <w:sz w:val="18"/>
          <w:szCs w:val="18"/>
          <w:lang w:eastAsia="ru-RU"/>
        </w:rPr>
        <w:lastRenderedPageBreak/>
        <w:t>3. Первоочередные задачи развития процесса участия детей в принятии решений:</w:t>
      </w:r>
    </w:p>
    <w:p w:rsidR="00C64EF0" w:rsidRPr="00C64EF0" w:rsidRDefault="00C64EF0" w:rsidP="00C64EF0">
      <w:pPr>
        <w:numPr>
          <w:ilvl w:val="0"/>
          <w:numId w:val="2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совершенствовать законодательную и нормативную базу в области регулирования участия детей в принятии решений, затрагивающих их интересы, основываясь на принципах: добровольности участия детей; включенности всех групп детей; приоритетности развития ребенка; повсеместного присутствия; доверия; открытости, честности (не использование детей для достижения собственных и политических целей);</w:t>
      </w:r>
    </w:p>
    <w:p w:rsidR="00C64EF0" w:rsidRPr="00C64EF0" w:rsidRDefault="00C64EF0" w:rsidP="00C64EF0">
      <w:pPr>
        <w:numPr>
          <w:ilvl w:val="0"/>
          <w:numId w:val="2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развивать правовое образование и воспитание детей и подростков;</w:t>
      </w:r>
    </w:p>
    <w:p w:rsidR="00C64EF0" w:rsidRPr="00C64EF0" w:rsidRDefault="00C64EF0" w:rsidP="00C64EF0">
      <w:pPr>
        <w:numPr>
          <w:ilvl w:val="0"/>
          <w:numId w:val="2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обеспечивать институциональное, ресурсное и методическое обеспечение расширения процесса участия детей в принятии решений;</w:t>
      </w:r>
    </w:p>
    <w:p w:rsidR="00C64EF0" w:rsidRPr="00C64EF0" w:rsidRDefault="00C64EF0" w:rsidP="00C64EF0">
      <w:pPr>
        <w:numPr>
          <w:ilvl w:val="0"/>
          <w:numId w:val="2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создавать системы мониторинга и оценки участия детей в принятии решений, затрагивающих их интересы;</w:t>
      </w:r>
    </w:p>
    <w:p w:rsidR="00C64EF0" w:rsidRPr="00C64EF0" w:rsidRDefault="00C64EF0" w:rsidP="00C64EF0">
      <w:pPr>
        <w:numPr>
          <w:ilvl w:val="0"/>
          <w:numId w:val="20"/>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отслеживать равенство доступа детей разных социальных групп к участию в принятии решений.</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Для выполнения этих задач следует:</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ратифицировать Европейскую Конвенцию об осуществлении прав детей;</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внести изменения в федеральное законодательство в части приведения в соответствие с принципами и спецификой современного понимания участия детей в принятии решений;</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сформулировать и реализовать единую государственную концепцию правового образования и просвещения детей и подростков в Российской Федерации, включающую обучение правовым основам и практикам применения правовых знаний детьми и подростками; повышение уровня правовых знаний родителей и специалистов, работающих с детьми; создание информационной среды о возможностях и положительном опыте участия детей и подростков в принятии решений и защите своих прав;</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развивать институт уполномоченного по правам ребенка в муниципалитетах, образовательных учреждениях;</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способствовать распространению социальных технологий участия детей в жизни местного сообщества; рассмотрении и экспертизе решений, касающихся интересов детей;</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разработать стандарты и методики расширения участия детей на разных уровнях и в разных сферах жизни детей и подростков;</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обеспечить бюджетное финансирование развития форм участия детей в принятии решений, затрагивающих их интересы;</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создать систему регулярного мониторинга и оценки участия детей в принятии решений, затрагивающих их интересы, включающую систематический сбор качественных и количественных дезагрегированных по социальным характеристикам детей и подростков данных об участии детей, а также о ресурсном обеспечении;</w:t>
      </w:r>
    </w:p>
    <w:p w:rsidR="00C64EF0" w:rsidRPr="00C64EF0" w:rsidRDefault="00C64EF0" w:rsidP="00C64EF0">
      <w:pPr>
        <w:numPr>
          <w:ilvl w:val="0"/>
          <w:numId w:val="21"/>
        </w:numPr>
        <w:shd w:val="clear" w:color="auto" w:fill="F6F6F6"/>
        <w:spacing w:before="100" w:beforeAutospacing="1" w:after="100" w:afterAutospacing="1" w:line="270" w:lineRule="atLeast"/>
        <w:ind w:left="225" w:right="225"/>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включить в содержание учебных программ по подготовке педагогических кадров специальный раздел по разъяснению принципа участия детей.</w:t>
      </w:r>
    </w:p>
    <w:p w:rsidR="00C64EF0" w:rsidRPr="00C64EF0" w:rsidRDefault="00C64EF0" w:rsidP="00C64EF0">
      <w:pPr>
        <w:shd w:val="clear" w:color="auto" w:fill="F6F6F6"/>
        <w:spacing w:before="100" w:beforeAutospacing="1" w:after="100" w:afterAutospacing="1" w:line="240" w:lineRule="auto"/>
        <w:jc w:val="center"/>
        <w:rPr>
          <w:rFonts w:ascii="Tahoma" w:eastAsia="Times New Roman" w:hAnsi="Tahoma" w:cs="Tahoma"/>
          <w:color w:val="333333"/>
          <w:sz w:val="18"/>
          <w:szCs w:val="18"/>
          <w:lang w:eastAsia="ru-RU"/>
        </w:rPr>
      </w:pPr>
      <w:r w:rsidRPr="00C64EF0">
        <w:rPr>
          <w:rFonts w:ascii="Tahoma" w:eastAsia="Times New Roman" w:hAnsi="Tahoma" w:cs="Tahoma"/>
          <w:color w:val="000080"/>
          <w:sz w:val="18"/>
          <w:szCs w:val="18"/>
          <w:lang w:eastAsia="ru-RU"/>
        </w:rPr>
        <w:t>***</w:t>
      </w:r>
    </w:p>
    <w:p w:rsidR="00C64EF0" w:rsidRPr="00C64EF0" w:rsidRDefault="00C64EF0" w:rsidP="00C64EF0">
      <w:pPr>
        <w:shd w:val="clear" w:color="auto" w:fill="F6F6F6"/>
        <w:spacing w:before="100" w:beforeAutospacing="1" w:after="100" w:afterAutospacing="1" w:line="240" w:lineRule="auto"/>
        <w:rPr>
          <w:rFonts w:ascii="Tahoma" w:eastAsia="Times New Roman" w:hAnsi="Tahoma" w:cs="Tahoma"/>
          <w:color w:val="333333"/>
          <w:sz w:val="18"/>
          <w:szCs w:val="18"/>
          <w:lang w:eastAsia="ru-RU"/>
        </w:rPr>
      </w:pPr>
      <w:r w:rsidRPr="00C64EF0">
        <w:rPr>
          <w:rFonts w:ascii="Tahoma" w:eastAsia="Times New Roman" w:hAnsi="Tahoma" w:cs="Tahoma"/>
          <w:color w:val="333333"/>
          <w:sz w:val="18"/>
          <w:szCs w:val="18"/>
          <w:lang w:eastAsia="ru-RU"/>
        </w:rPr>
        <w:t>Реализация Национальной стратегии действий в интересах детей будет способствовать выполнению Российской Федерацией взятых на себя международных обязательств в области защиты прав и интересов детей, повышению уровня качества жизни детей, преодолению социальной исключенности и решению проблем уязвимых групп детей, созданию равных возможностей для всестороннего развития личности каждого ребенка.</w:t>
      </w:r>
    </w:p>
    <w:p w:rsidR="0059153A" w:rsidRDefault="0059153A"/>
    <w:sectPr w:rsidR="0059153A" w:rsidSect="00591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CED"/>
    <w:multiLevelType w:val="multilevel"/>
    <w:tmpl w:val="C93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73763"/>
    <w:multiLevelType w:val="multilevel"/>
    <w:tmpl w:val="15F6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C5DDF"/>
    <w:multiLevelType w:val="multilevel"/>
    <w:tmpl w:val="DF5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207749"/>
    <w:multiLevelType w:val="multilevel"/>
    <w:tmpl w:val="F54C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E873FA"/>
    <w:multiLevelType w:val="multilevel"/>
    <w:tmpl w:val="3368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7559E"/>
    <w:multiLevelType w:val="multilevel"/>
    <w:tmpl w:val="C282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8901BD"/>
    <w:multiLevelType w:val="multilevel"/>
    <w:tmpl w:val="DE1A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BC2752"/>
    <w:multiLevelType w:val="multilevel"/>
    <w:tmpl w:val="4CB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CA6762"/>
    <w:multiLevelType w:val="multilevel"/>
    <w:tmpl w:val="D4C2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AB2DEE"/>
    <w:multiLevelType w:val="multilevel"/>
    <w:tmpl w:val="7ABC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1E6058"/>
    <w:multiLevelType w:val="multilevel"/>
    <w:tmpl w:val="B29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C03FC5"/>
    <w:multiLevelType w:val="multilevel"/>
    <w:tmpl w:val="5BE0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0C4B46"/>
    <w:multiLevelType w:val="multilevel"/>
    <w:tmpl w:val="2392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68219D"/>
    <w:multiLevelType w:val="multilevel"/>
    <w:tmpl w:val="75CE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D6348F"/>
    <w:multiLevelType w:val="multilevel"/>
    <w:tmpl w:val="0042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056B53"/>
    <w:multiLevelType w:val="multilevel"/>
    <w:tmpl w:val="1E7C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A44C7B"/>
    <w:multiLevelType w:val="multilevel"/>
    <w:tmpl w:val="B59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EC04CD"/>
    <w:multiLevelType w:val="multilevel"/>
    <w:tmpl w:val="B6E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9E5187"/>
    <w:multiLevelType w:val="multilevel"/>
    <w:tmpl w:val="E30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602D8D"/>
    <w:multiLevelType w:val="multilevel"/>
    <w:tmpl w:val="5D24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AA1285"/>
    <w:multiLevelType w:val="multilevel"/>
    <w:tmpl w:val="3D3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0"/>
  </w:num>
  <w:num w:numId="4">
    <w:abstractNumId w:val="15"/>
  </w:num>
  <w:num w:numId="5">
    <w:abstractNumId w:val="13"/>
  </w:num>
  <w:num w:numId="6">
    <w:abstractNumId w:val="18"/>
  </w:num>
  <w:num w:numId="7">
    <w:abstractNumId w:val="1"/>
  </w:num>
  <w:num w:numId="8">
    <w:abstractNumId w:val="2"/>
  </w:num>
  <w:num w:numId="9">
    <w:abstractNumId w:val="5"/>
  </w:num>
  <w:num w:numId="10">
    <w:abstractNumId w:val="17"/>
  </w:num>
  <w:num w:numId="11">
    <w:abstractNumId w:val="3"/>
  </w:num>
  <w:num w:numId="12">
    <w:abstractNumId w:val="16"/>
  </w:num>
  <w:num w:numId="13">
    <w:abstractNumId w:val="12"/>
  </w:num>
  <w:num w:numId="14">
    <w:abstractNumId w:val="14"/>
  </w:num>
  <w:num w:numId="15">
    <w:abstractNumId w:val="7"/>
  </w:num>
  <w:num w:numId="16">
    <w:abstractNumId w:val="8"/>
  </w:num>
  <w:num w:numId="17">
    <w:abstractNumId w:val="19"/>
  </w:num>
  <w:num w:numId="18">
    <w:abstractNumId w:val="0"/>
  </w:num>
  <w:num w:numId="19">
    <w:abstractNumId w:val="4"/>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4EF0"/>
    <w:rsid w:val="0059153A"/>
    <w:rsid w:val="00C64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EF0"/>
    <w:rPr>
      <w:b/>
      <w:bCs/>
    </w:rPr>
  </w:style>
</w:styles>
</file>

<file path=word/webSettings.xml><?xml version="1.0" encoding="utf-8"?>
<w:webSettings xmlns:r="http://schemas.openxmlformats.org/officeDocument/2006/relationships" xmlns:w="http://schemas.openxmlformats.org/wordprocessingml/2006/main">
  <w:divs>
    <w:div w:id="9062917">
      <w:bodyDiv w:val="1"/>
      <w:marLeft w:val="0"/>
      <w:marRight w:val="0"/>
      <w:marTop w:val="0"/>
      <w:marBottom w:val="0"/>
      <w:divBdr>
        <w:top w:val="none" w:sz="0" w:space="0" w:color="auto"/>
        <w:left w:val="none" w:sz="0" w:space="0" w:color="auto"/>
        <w:bottom w:val="none" w:sz="0" w:space="0" w:color="auto"/>
        <w:right w:val="none" w:sz="0" w:space="0" w:color="auto"/>
      </w:divBdr>
      <w:divsChild>
        <w:div w:id="106042838">
          <w:marLeft w:val="0"/>
          <w:marRight w:val="0"/>
          <w:marTop w:val="0"/>
          <w:marBottom w:val="0"/>
          <w:divBdr>
            <w:top w:val="none" w:sz="0" w:space="0" w:color="auto"/>
            <w:left w:val="none" w:sz="0" w:space="0" w:color="auto"/>
            <w:bottom w:val="none" w:sz="0" w:space="0" w:color="auto"/>
            <w:right w:val="none" w:sz="0" w:space="0" w:color="auto"/>
          </w:divBdr>
        </w:div>
        <w:div w:id="1134256241">
          <w:marLeft w:val="0"/>
          <w:marRight w:val="0"/>
          <w:marTop w:val="0"/>
          <w:marBottom w:val="0"/>
          <w:divBdr>
            <w:top w:val="none" w:sz="0" w:space="0" w:color="auto"/>
            <w:left w:val="none" w:sz="0" w:space="0" w:color="auto"/>
            <w:bottom w:val="none" w:sz="0" w:space="0" w:color="auto"/>
            <w:right w:val="none" w:sz="0" w:space="0" w:color="auto"/>
          </w:divBdr>
        </w:div>
        <w:div w:id="1725636251">
          <w:marLeft w:val="0"/>
          <w:marRight w:val="0"/>
          <w:marTop w:val="0"/>
          <w:marBottom w:val="0"/>
          <w:divBdr>
            <w:top w:val="none" w:sz="0" w:space="0" w:color="auto"/>
            <w:left w:val="none" w:sz="0" w:space="0" w:color="auto"/>
            <w:bottom w:val="none" w:sz="0" w:space="0" w:color="auto"/>
            <w:right w:val="none" w:sz="0" w:space="0" w:color="auto"/>
          </w:divBdr>
        </w:div>
        <w:div w:id="542518758">
          <w:marLeft w:val="0"/>
          <w:marRight w:val="0"/>
          <w:marTop w:val="0"/>
          <w:marBottom w:val="0"/>
          <w:divBdr>
            <w:top w:val="none" w:sz="0" w:space="0" w:color="auto"/>
            <w:left w:val="none" w:sz="0" w:space="0" w:color="auto"/>
            <w:bottom w:val="none" w:sz="0" w:space="0" w:color="auto"/>
            <w:right w:val="none" w:sz="0" w:space="0" w:color="auto"/>
          </w:divBdr>
        </w:div>
        <w:div w:id="1867254289">
          <w:marLeft w:val="0"/>
          <w:marRight w:val="0"/>
          <w:marTop w:val="0"/>
          <w:marBottom w:val="0"/>
          <w:divBdr>
            <w:top w:val="none" w:sz="0" w:space="0" w:color="auto"/>
            <w:left w:val="none" w:sz="0" w:space="0" w:color="auto"/>
            <w:bottom w:val="none" w:sz="0" w:space="0" w:color="auto"/>
            <w:right w:val="none" w:sz="0" w:space="0" w:color="auto"/>
          </w:divBdr>
        </w:div>
        <w:div w:id="912860086">
          <w:marLeft w:val="0"/>
          <w:marRight w:val="0"/>
          <w:marTop w:val="0"/>
          <w:marBottom w:val="0"/>
          <w:divBdr>
            <w:top w:val="none" w:sz="0" w:space="0" w:color="auto"/>
            <w:left w:val="none" w:sz="0" w:space="0" w:color="auto"/>
            <w:bottom w:val="none" w:sz="0" w:space="0" w:color="auto"/>
            <w:right w:val="none" w:sz="0" w:space="0" w:color="auto"/>
          </w:divBdr>
        </w:div>
        <w:div w:id="173498830">
          <w:marLeft w:val="0"/>
          <w:marRight w:val="0"/>
          <w:marTop w:val="0"/>
          <w:marBottom w:val="0"/>
          <w:divBdr>
            <w:top w:val="none" w:sz="0" w:space="0" w:color="auto"/>
            <w:left w:val="none" w:sz="0" w:space="0" w:color="auto"/>
            <w:bottom w:val="none" w:sz="0" w:space="0" w:color="auto"/>
            <w:right w:val="none" w:sz="0" w:space="0" w:color="auto"/>
          </w:divBdr>
        </w:div>
        <w:div w:id="1026907403">
          <w:marLeft w:val="0"/>
          <w:marRight w:val="0"/>
          <w:marTop w:val="0"/>
          <w:marBottom w:val="0"/>
          <w:divBdr>
            <w:top w:val="none" w:sz="0" w:space="0" w:color="auto"/>
            <w:left w:val="none" w:sz="0" w:space="0" w:color="auto"/>
            <w:bottom w:val="none" w:sz="0" w:space="0" w:color="auto"/>
            <w:right w:val="none" w:sz="0" w:space="0" w:color="auto"/>
          </w:divBdr>
        </w:div>
        <w:div w:id="2113746352">
          <w:marLeft w:val="0"/>
          <w:marRight w:val="0"/>
          <w:marTop w:val="0"/>
          <w:marBottom w:val="0"/>
          <w:divBdr>
            <w:top w:val="none" w:sz="0" w:space="0" w:color="auto"/>
            <w:left w:val="none" w:sz="0" w:space="0" w:color="auto"/>
            <w:bottom w:val="none" w:sz="0" w:space="0" w:color="auto"/>
            <w:right w:val="none" w:sz="0" w:space="0" w:color="auto"/>
          </w:divBdr>
        </w:div>
        <w:div w:id="927273596">
          <w:marLeft w:val="0"/>
          <w:marRight w:val="0"/>
          <w:marTop w:val="0"/>
          <w:marBottom w:val="0"/>
          <w:divBdr>
            <w:top w:val="none" w:sz="0" w:space="0" w:color="auto"/>
            <w:left w:val="none" w:sz="0" w:space="0" w:color="auto"/>
            <w:bottom w:val="none" w:sz="0" w:space="0" w:color="auto"/>
            <w:right w:val="none" w:sz="0" w:space="0" w:color="auto"/>
          </w:divBdr>
        </w:div>
        <w:div w:id="932274985">
          <w:marLeft w:val="0"/>
          <w:marRight w:val="0"/>
          <w:marTop w:val="0"/>
          <w:marBottom w:val="0"/>
          <w:divBdr>
            <w:top w:val="none" w:sz="0" w:space="0" w:color="auto"/>
            <w:left w:val="none" w:sz="0" w:space="0" w:color="auto"/>
            <w:bottom w:val="none" w:sz="0" w:space="0" w:color="auto"/>
            <w:right w:val="none" w:sz="0" w:space="0" w:color="auto"/>
          </w:divBdr>
        </w:div>
        <w:div w:id="226234273">
          <w:marLeft w:val="0"/>
          <w:marRight w:val="0"/>
          <w:marTop w:val="0"/>
          <w:marBottom w:val="0"/>
          <w:divBdr>
            <w:top w:val="none" w:sz="0" w:space="0" w:color="auto"/>
            <w:left w:val="none" w:sz="0" w:space="0" w:color="auto"/>
            <w:bottom w:val="none" w:sz="0" w:space="0" w:color="auto"/>
            <w:right w:val="none" w:sz="0" w:space="0" w:color="auto"/>
          </w:divBdr>
        </w:div>
        <w:div w:id="618756155">
          <w:marLeft w:val="0"/>
          <w:marRight w:val="0"/>
          <w:marTop w:val="0"/>
          <w:marBottom w:val="0"/>
          <w:divBdr>
            <w:top w:val="none" w:sz="0" w:space="0" w:color="auto"/>
            <w:left w:val="none" w:sz="0" w:space="0" w:color="auto"/>
            <w:bottom w:val="none" w:sz="0" w:space="0" w:color="auto"/>
            <w:right w:val="none" w:sz="0" w:space="0" w:color="auto"/>
          </w:divBdr>
        </w:div>
        <w:div w:id="153107990">
          <w:marLeft w:val="0"/>
          <w:marRight w:val="0"/>
          <w:marTop w:val="0"/>
          <w:marBottom w:val="0"/>
          <w:divBdr>
            <w:top w:val="none" w:sz="0" w:space="0" w:color="auto"/>
            <w:left w:val="none" w:sz="0" w:space="0" w:color="auto"/>
            <w:bottom w:val="none" w:sz="0" w:space="0" w:color="auto"/>
            <w:right w:val="none" w:sz="0" w:space="0" w:color="auto"/>
          </w:divBdr>
        </w:div>
        <w:div w:id="1785149252">
          <w:marLeft w:val="0"/>
          <w:marRight w:val="0"/>
          <w:marTop w:val="0"/>
          <w:marBottom w:val="0"/>
          <w:divBdr>
            <w:top w:val="none" w:sz="0" w:space="0" w:color="auto"/>
            <w:left w:val="none" w:sz="0" w:space="0" w:color="auto"/>
            <w:bottom w:val="none" w:sz="0" w:space="0" w:color="auto"/>
            <w:right w:val="none" w:sz="0" w:space="0" w:color="auto"/>
          </w:divBdr>
        </w:div>
        <w:div w:id="532041244">
          <w:marLeft w:val="0"/>
          <w:marRight w:val="0"/>
          <w:marTop w:val="0"/>
          <w:marBottom w:val="0"/>
          <w:divBdr>
            <w:top w:val="none" w:sz="0" w:space="0" w:color="auto"/>
            <w:left w:val="none" w:sz="0" w:space="0" w:color="auto"/>
            <w:bottom w:val="none" w:sz="0" w:space="0" w:color="auto"/>
            <w:right w:val="none" w:sz="0" w:space="0" w:color="auto"/>
          </w:divBdr>
        </w:div>
        <w:div w:id="907181796">
          <w:marLeft w:val="0"/>
          <w:marRight w:val="0"/>
          <w:marTop w:val="0"/>
          <w:marBottom w:val="0"/>
          <w:divBdr>
            <w:top w:val="none" w:sz="0" w:space="0" w:color="auto"/>
            <w:left w:val="none" w:sz="0" w:space="0" w:color="auto"/>
            <w:bottom w:val="none" w:sz="0" w:space="0" w:color="auto"/>
            <w:right w:val="none" w:sz="0" w:space="0" w:color="auto"/>
          </w:divBdr>
        </w:div>
        <w:div w:id="322898799">
          <w:marLeft w:val="0"/>
          <w:marRight w:val="0"/>
          <w:marTop w:val="0"/>
          <w:marBottom w:val="0"/>
          <w:divBdr>
            <w:top w:val="none" w:sz="0" w:space="0" w:color="auto"/>
            <w:left w:val="none" w:sz="0" w:space="0" w:color="auto"/>
            <w:bottom w:val="none" w:sz="0" w:space="0" w:color="auto"/>
            <w:right w:val="none" w:sz="0" w:space="0" w:color="auto"/>
          </w:divBdr>
        </w:div>
        <w:div w:id="632714572">
          <w:marLeft w:val="0"/>
          <w:marRight w:val="0"/>
          <w:marTop w:val="0"/>
          <w:marBottom w:val="0"/>
          <w:divBdr>
            <w:top w:val="none" w:sz="0" w:space="0" w:color="auto"/>
            <w:left w:val="none" w:sz="0" w:space="0" w:color="auto"/>
            <w:bottom w:val="none" w:sz="0" w:space="0" w:color="auto"/>
            <w:right w:val="none" w:sz="0" w:space="0" w:color="auto"/>
          </w:divBdr>
        </w:div>
        <w:div w:id="561988913">
          <w:marLeft w:val="0"/>
          <w:marRight w:val="0"/>
          <w:marTop w:val="0"/>
          <w:marBottom w:val="0"/>
          <w:divBdr>
            <w:top w:val="none" w:sz="0" w:space="0" w:color="auto"/>
            <w:left w:val="none" w:sz="0" w:space="0" w:color="auto"/>
            <w:bottom w:val="none" w:sz="0" w:space="0" w:color="auto"/>
            <w:right w:val="none" w:sz="0" w:space="0" w:color="auto"/>
          </w:divBdr>
        </w:div>
        <w:div w:id="2052220009">
          <w:marLeft w:val="0"/>
          <w:marRight w:val="0"/>
          <w:marTop w:val="0"/>
          <w:marBottom w:val="0"/>
          <w:divBdr>
            <w:top w:val="none" w:sz="0" w:space="0" w:color="auto"/>
            <w:left w:val="none" w:sz="0" w:space="0" w:color="auto"/>
            <w:bottom w:val="none" w:sz="0" w:space="0" w:color="auto"/>
            <w:right w:val="none" w:sz="0" w:space="0" w:color="auto"/>
          </w:divBdr>
        </w:div>
        <w:div w:id="799423601">
          <w:marLeft w:val="0"/>
          <w:marRight w:val="0"/>
          <w:marTop w:val="0"/>
          <w:marBottom w:val="0"/>
          <w:divBdr>
            <w:top w:val="none" w:sz="0" w:space="0" w:color="auto"/>
            <w:left w:val="none" w:sz="0" w:space="0" w:color="auto"/>
            <w:bottom w:val="none" w:sz="0" w:space="0" w:color="auto"/>
            <w:right w:val="none" w:sz="0" w:space="0" w:color="auto"/>
          </w:divBdr>
        </w:div>
        <w:div w:id="1222329890">
          <w:marLeft w:val="0"/>
          <w:marRight w:val="0"/>
          <w:marTop w:val="0"/>
          <w:marBottom w:val="0"/>
          <w:divBdr>
            <w:top w:val="none" w:sz="0" w:space="0" w:color="auto"/>
            <w:left w:val="none" w:sz="0" w:space="0" w:color="auto"/>
            <w:bottom w:val="none" w:sz="0" w:space="0" w:color="auto"/>
            <w:right w:val="none" w:sz="0" w:space="0" w:color="auto"/>
          </w:divBdr>
        </w:div>
        <w:div w:id="389772511">
          <w:marLeft w:val="0"/>
          <w:marRight w:val="0"/>
          <w:marTop w:val="0"/>
          <w:marBottom w:val="0"/>
          <w:divBdr>
            <w:top w:val="none" w:sz="0" w:space="0" w:color="auto"/>
            <w:left w:val="none" w:sz="0" w:space="0" w:color="auto"/>
            <w:bottom w:val="none" w:sz="0" w:space="0" w:color="auto"/>
            <w:right w:val="none" w:sz="0" w:space="0" w:color="auto"/>
          </w:divBdr>
        </w:div>
        <w:div w:id="2096511001">
          <w:marLeft w:val="0"/>
          <w:marRight w:val="0"/>
          <w:marTop w:val="0"/>
          <w:marBottom w:val="0"/>
          <w:divBdr>
            <w:top w:val="none" w:sz="0" w:space="0" w:color="auto"/>
            <w:left w:val="none" w:sz="0" w:space="0" w:color="auto"/>
            <w:bottom w:val="none" w:sz="0" w:space="0" w:color="auto"/>
            <w:right w:val="none" w:sz="0" w:space="0" w:color="auto"/>
          </w:divBdr>
        </w:div>
        <w:div w:id="956302649">
          <w:marLeft w:val="0"/>
          <w:marRight w:val="0"/>
          <w:marTop w:val="0"/>
          <w:marBottom w:val="0"/>
          <w:divBdr>
            <w:top w:val="none" w:sz="0" w:space="0" w:color="auto"/>
            <w:left w:val="none" w:sz="0" w:space="0" w:color="auto"/>
            <w:bottom w:val="none" w:sz="0" w:space="0" w:color="auto"/>
            <w:right w:val="none" w:sz="0" w:space="0" w:color="auto"/>
          </w:divBdr>
        </w:div>
        <w:div w:id="1619681870">
          <w:marLeft w:val="0"/>
          <w:marRight w:val="0"/>
          <w:marTop w:val="0"/>
          <w:marBottom w:val="0"/>
          <w:divBdr>
            <w:top w:val="none" w:sz="0" w:space="0" w:color="auto"/>
            <w:left w:val="none" w:sz="0" w:space="0" w:color="auto"/>
            <w:bottom w:val="none" w:sz="0" w:space="0" w:color="auto"/>
            <w:right w:val="none" w:sz="0" w:space="0" w:color="auto"/>
          </w:divBdr>
        </w:div>
        <w:div w:id="38870318">
          <w:marLeft w:val="0"/>
          <w:marRight w:val="0"/>
          <w:marTop w:val="0"/>
          <w:marBottom w:val="0"/>
          <w:divBdr>
            <w:top w:val="none" w:sz="0" w:space="0" w:color="auto"/>
            <w:left w:val="none" w:sz="0" w:space="0" w:color="auto"/>
            <w:bottom w:val="none" w:sz="0" w:space="0" w:color="auto"/>
            <w:right w:val="none" w:sz="0" w:space="0" w:color="auto"/>
          </w:divBdr>
        </w:div>
        <w:div w:id="256867157">
          <w:marLeft w:val="0"/>
          <w:marRight w:val="0"/>
          <w:marTop w:val="0"/>
          <w:marBottom w:val="0"/>
          <w:divBdr>
            <w:top w:val="none" w:sz="0" w:space="0" w:color="auto"/>
            <w:left w:val="none" w:sz="0" w:space="0" w:color="auto"/>
            <w:bottom w:val="none" w:sz="0" w:space="0" w:color="auto"/>
            <w:right w:val="none" w:sz="0" w:space="0" w:color="auto"/>
          </w:divBdr>
        </w:div>
        <w:div w:id="262229969">
          <w:marLeft w:val="0"/>
          <w:marRight w:val="0"/>
          <w:marTop w:val="0"/>
          <w:marBottom w:val="0"/>
          <w:divBdr>
            <w:top w:val="none" w:sz="0" w:space="0" w:color="auto"/>
            <w:left w:val="none" w:sz="0" w:space="0" w:color="auto"/>
            <w:bottom w:val="none" w:sz="0" w:space="0" w:color="auto"/>
            <w:right w:val="none" w:sz="0" w:space="0" w:color="auto"/>
          </w:divBdr>
        </w:div>
        <w:div w:id="584343469">
          <w:marLeft w:val="0"/>
          <w:marRight w:val="0"/>
          <w:marTop w:val="0"/>
          <w:marBottom w:val="0"/>
          <w:divBdr>
            <w:top w:val="none" w:sz="0" w:space="0" w:color="auto"/>
            <w:left w:val="none" w:sz="0" w:space="0" w:color="auto"/>
            <w:bottom w:val="none" w:sz="0" w:space="0" w:color="auto"/>
            <w:right w:val="none" w:sz="0" w:space="0" w:color="auto"/>
          </w:divBdr>
        </w:div>
        <w:div w:id="512499239">
          <w:marLeft w:val="0"/>
          <w:marRight w:val="0"/>
          <w:marTop w:val="0"/>
          <w:marBottom w:val="0"/>
          <w:divBdr>
            <w:top w:val="none" w:sz="0" w:space="0" w:color="auto"/>
            <w:left w:val="none" w:sz="0" w:space="0" w:color="auto"/>
            <w:bottom w:val="none" w:sz="0" w:space="0" w:color="auto"/>
            <w:right w:val="none" w:sz="0" w:space="0" w:color="auto"/>
          </w:divBdr>
        </w:div>
        <w:div w:id="1547257744">
          <w:marLeft w:val="0"/>
          <w:marRight w:val="0"/>
          <w:marTop w:val="0"/>
          <w:marBottom w:val="0"/>
          <w:divBdr>
            <w:top w:val="none" w:sz="0" w:space="0" w:color="auto"/>
            <w:left w:val="none" w:sz="0" w:space="0" w:color="auto"/>
            <w:bottom w:val="none" w:sz="0" w:space="0" w:color="auto"/>
            <w:right w:val="none" w:sz="0" w:space="0" w:color="auto"/>
          </w:divBdr>
        </w:div>
        <w:div w:id="244384392">
          <w:marLeft w:val="0"/>
          <w:marRight w:val="0"/>
          <w:marTop w:val="0"/>
          <w:marBottom w:val="0"/>
          <w:divBdr>
            <w:top w:val="none" w:sz="0" w:space="0" w:color="auto"/>
            <w:left w:val="none" w:sz="0" w:space="0" w:color="auto"/>
            <w:bottom w:val="none" w:sz="0" w:space="0" w:color="auto"/>
            <w:right w:val="none" w:sz="0" w:space="0" w:color="auto"/>
          </w:divBdr>
        </w:div>
        <w:div w:id="343552551">
          <w:marLeft w:val="0"/>
          <w:marRight w:val="0"/>
          <w:marTop w:val="0"/>
          <w:marBottom w:val="0"/>
          <w:divBdr>
            <w:top w:val="none" w:sz="0" w:space="0" w:color="auto"/>
            <w:left w:val="none" w:sz="0" w:space="0" w:color="auto"/>
            <w:bottom w:val="none" w:sz="0" w:space="0" w:color="auto"/>
            <w:right w:val="none" w:sz="0" w:space="0" w:color="auto"/>
          </w:divBdr>
        </w:div>
        <w:div w:id="288170770">
          <w:marLeft w:val="0"/>
          <w:marRight w:val="0"/>
          <w:marTop w:val="0"/>
          <w:marBottom w:val="0"/>
          <w:divBdr>
            <w:top w:val="none" w:sz="0" w:space="0" w:color="auto"/>
            <w:left w:val="none" w:sz="0" w:space="0" w:color="auto"/>
            <w:bottom w:val="none" w:sz="0" w:space="0" w:color="auto"/>
            <w:right w:val="none" w:sz="0" w:space="0" w:color="auto"/>
          </w:divBdr>
        </w:div>
        <w:div w:id="119735330">
          <w:marLeft w:val="0"/>
          <w:marRight w:val="0"/>
          <w:marTop w:val="0"/>
          <w:marBottom w:val="0"/>
          <w:divBdr>
            <w:top w:val="none" w:sz="0" w:space="0" w:color="auto"/>
            <w:left w:val="none" w:sz="0" w:space="0" w:color="auto"/>
            <w:bottom w:val="none" w:sz="0" w:space="0" w:color="auto"/>
            <w:right w:val="none" w:sz="0" w:space="0" w:color="auto"/>
          </w:divBdr>
        </w:div>
        <w:div w:id="1250121951">
          <w:marLeft w:val="0"/>
          <w:marRight w:val="0"/>
          <w:marTop w:val="0"/>
          <w:marBottom w:val="0"/>
          <w:divBdr>
            <w:top w:val="none" w:sz="0" w:space="0" w:color="auto"/>
            <w:left w:val="none" w:sz="0" w:space="0" w:color="auto"/>
            <w:bottom w:val="none" w:sz="0" w:space="0" w:color="auto"/>
            <w:right w:val="none" w:sz="0" w:space="0" w:color="auto"/>
          </w:divBdr>
        </w:div>
        <w:div w:id="118963118">
          <w:marLeft w:val="0"/>
          <w:marRight w:val="0"/>
          <w:marTop w:val="0"/>
          <w:marBottom w:val="0"/>
          <w:divBdr>
            <w:top w:val="none" w:sz="0" w:space="0" w:color="auto"/>
            <w:left w:val="none" w:sz="0" w:space="0" w:color="auto"/>
            <w:bottom w:val="none" w:sz="0" w:space="0" w:color="auto"/>
            <w:right w:val="none" w:sz="0" w:space="0" w:color="auto"/>
          </w:divBdr>
        </w:div>
        <w:div w:id="169608882">
          <w:marLeft w:val="0"/>
          <w:marRight w:val="0"/>
          <w:marTop w:val="0"/>
          <w:marBottom w:val="0"/>
          <w:divBdr>
            <w:top w:val="none" w:sz="0" w:space="0" w:color="auto"/>
            <w:left w:val="none" w:sz="0" w:space="0" w:color="auto"/>
            <w:bottom w:val="none" w:sz="0" w:space="0" w:color="auto"/>
            <w:right w:val="none" w:sz="0" w:space="0" w:color="auto"/>
          </w:divBdr>
        </w:div>
        <w:div w:id="1403333762">
          <w:marLeft w:val="0"/>
          <w:marRight w:val="0"/>
          <w:marTop w:val="0"/>
          <w:marBottom w:val="0"/>
          <w:divBdr>
            <w:top w:val="none" w:sz="0" w:space="0" w:color="auto"/>
            <w:left w:val="none" w:sz="0" w:space="0" w:color="auto"/>
            <w:bottom w:val="none" w:sz="0" w:space="0" w:color="auto"/>
            <w:right w:val="none" w:sz="0" w:space="0" w:color="auto"/>
          </w:divBdr>
        </w:div>
        <w:div w:id="928658610">
          <w:marLeft w:val="0"/>
          <w:marRight w:val="0"/>
          <w:marTop w:val="0"/>
          <w:marBottom w:val="0"/>
          <w:divBdr>
            <w:top w:val="none" w:sz="0" w:space="0" w:color="auto"/>
            <w:left w:val="none" w:sz="0" w:space="0" w:color="auto"/>
            <w:bottom w:val="none" w:sz="0" w:space="0" w:color="auto"/>
            <w:right w:val="none" w:sz="0" w:space="0" w:color="auto"/>
          </w:divBdr>
        </w:div>
        <w:div w:id="905920205">
          <w:marLeft w:val="0"/>
          <w:marRight w:val="0"/>
          <w:marTop w:val="0"/>
          <w:marBottom w:val="0"/>
          <w:divBdr>
            <w:top w:val="none" w:sz="0" w:space="0" w:color="auto"/>
            <w:left w:val="none" w:sz="0" w:space="0" w:color="auto"/>
            <w:bottom w:val="none" w:sz="0" w:space="0" w:color="auto"/>
            <w:right w:val="none" w:sz="0" w:space="0" w:color="auto"/>
          </w:divBdr>
        </w:div>
        <w:div w:id="1217816359">
          <w:marLeft w:val="0"/>
          <w:marRight w:val="0"/>
          <w:marTop w:val="0"/>
          <w:marBottom w:val="0"/>
          <w:divBdr>
            <w:top w:val="none" w:sz="0" w:space="0" w:color="auto"/>
            <w:left w:val="none" w:sz="0" w:space="0" w:color="auto"/>
            <w:bottom w:val="none" w:sz="0" w:space="0" w:color="auto"/>
            <w:right w:val="none" w:sz="0" w:space="0" w:color="auto"/>
          </w:divBdr>
        </w:div>
        <w:div w:id="1681391645">
          <w:marLeft w:val="0"/>
          <w:marRight w:val="0"/>
          <w:marTop w:val="0"/>
          <w:marBottom w:val="0"/>
          <w:divBdr>
            <w:top w:val="none" w:sz="0" w:space="0" w:color="auto"/>
            <w:left w:val="none" w:sz="0" w:space="0" w:color="auto"/>
            <w:bottom w:val="none" w:sz="0" w:space="0" w:color="auto"/>
            <w:right w:val="none" w:sz="0" w:space="0" w:color="auto"/>
          </w:divBdr>
        </w:div>
        <w:div w:id="1190991526">
          <w:marLeft w:val="0"/>
          <w:marRight w:val="0"/>
          <w:marTop w:val="0"/>
          <w:marBottom w:val="0"/>
          <w:divBdr>
            <w:top w:val="none" w:sz="0" w:space="0" w:color="auto"/>
            <w:left w:val="none" w:sz="0" w:space="0" w:color="auto"/>
            <w:bottom w:val="none" w:sz="0" w:space="0" w:color="auto"/>
            <w:right w:val="none" w:sz="0" w:space="0" w:color="auto"/>
          </w:divBdr>
        </w:div>
        <w:div w:id="1730952993">
          <w:marLeft w:val="0"/>
          <w:marRight w:val="0"/>
          <w:marTop w:val="0"/>
          <w:marBottom w:val="0"/>
          <w:divBdr>
            <w:top w:val="none" w:sz="0" w:space="0" w:color="auto"/>
            <w:left w:val="none" w:sz="0" w:space="0" w:color="auto"/>
            <w:bottom w:val="none" w:sz="0" w:space="0" w:color="auto"/>
            <w:right w:val="none" w:sz="0" w:space="0" w:color="auto"/>
          </w:divBdr>
        </w:div>
        <w:div w:id="1803840160">
          <w:marLeft w:val="0"/>
          <w:marRight w:val="0"/>
          <w:marTop w:val="0"/>
          <w:marBottom w:val="0"/>
          <w:divBdr>
            <w:top w:val="none" w:sz="0" w:space="0" w:color="auto"/>
            <w:left w:val="none" w:sz="0" w:space="0" w:color="auto"/>
            <w:bottom w:val="none" w:sz="0" w:space="0" w:color="auto"/>
            <w:right w:val="none" w:sz="0" w:space="0" w:color="auto"/>
          </w:divBdr>
        </w:div>
        <w:div w:id="702751258">
          <w:marLeft w:val="0"/>
          <w:marRight w:val="0"/>
          <w:marTop w:val="0"/>
          <w:marBottom w:val="0"/>
          <w:divBdr>
            <w:top w:val="none" w:sz="0" w:space="0" w:color="auto"/>
            <w:left w:val="none" w:sz="0" w:space="0" w:color="auto"/>
            <w:bottom w:val="none" w:sz="0" w:space="0" w:color="auto"/>
            <w:right w:val="none" w:sz="0" w:space="0" w:color="auto"/>
          </w:divBdr>
        </w:div>
        <w:div w:id="1688217166">
          <w:marLeft w:val="0"/>
          <w:marRight w:val="0"/>
          <w:marTop w:val="0"/>
          <w:marBottom w:val="0"/>
          <w:divBdr>
            <w:top w:val="none" w:sz="0" w:space="0" w:color="auto"/>
            <w:left w:val="none" w:sz="0" w:space="0" w:color="auto"/>
            <w:bottom w:val="none" w:sz="0" w:space="0" w:color="auto"/>
            <w:right w:val="none" w:sz="0" w:space="0" w:color="auto"/>
          </w:divBdr>
        </w:div>
        <w:div w:id="172847080">
          <w:marLeft w:val="0"/>
          <w:marRight w:val="0"/>
          <w:marTop w:val="0"/>
          <w:marBottom w:val="0"/>
          <w:divBdr>
            <w:top w:val="none" w:sz="0" w:space="0" w:color="auto"/>
            <w:left w:val="none" w:sz="0" w:space="0" w:color="auto"/>
            <w:bottom w:val="none" w:sz="0" w:space="0" w:color="auto"/>
            <w:right w:val="none" w:sz="0" w:space="0" w:color="auto"/>
          </w:divBdr>
        </w:div>
        <w:div w:id="1209532881">
          <w:marLeft w:val="0"/>
          <w:marRight w:val="0"/>
          <w:marTop w:val="0"/>
          <w:marBottom w:val="0"/>
          <w:divBdr>
            <w:top w:val="none" w:sz="0" w:space="0" w:color="auto"/>
            <w:left w:val="none" w:sz="0" w:space="0" w:color="auto"/>
            <w:bottom w:val="none" w:sz="0" w:space="0" w:color="auto"/>
            <w:right w:val="none" w:sz="0" w:space="0" w:color="auto"/>
          </w:divBdr>
        </w:div>
        <w:div w:id="682173242">
          <w:marLeft w:val="0"/>
          <w:marRight w:val="0"/>
          <w:marTop w:val="0"/>
          <w:marBottom w:val="0"/>
          <w:divBdr>
            <w:top w:val="none" w:sz="0" w:space="0" w:color="auto"/>
            <w:left w:val="none" w:sz="0" w:space="0" w:color="auto"/>
            <w:bottom w:val="none" w:sz="0" w:space="0" w:color="auto"/>
            <w:right w:val="none" w:sz="0" w:space="0" w:color="auto"/>
          </w:divBdr>
        </w:div>
        <w:div w:id="1869760423">
          <w:marLeft w:val="0"/>
          <w:marRight w:val="0"/>
          <w:marTop w:val="0"/>
          <w:marBottom w:val="0"/>
          <w:divBdr>
            <w:top w:val="none" w:sz="0" w:space="0" w:color="auto"/>
            <w:left w:val="none" w:sz="0" w:space="0" w:color="auto"/>
            <w:bottom w:val="none" w:sz="0" w:space="0" w:color="auto"/>
            <w:right w:val="none" w:sz="0" w:space="0" w:color="auto"/>
          </w:divBdr>
        </w:div>
        <w:div w:id="1588075022">
          <w:marLeft w:val="0"/>
          <w:marRight w:val="0"/>
          <w:marTop w:val="0"/>
          <w:marBottom w:val="0"/>
          <w:divBdr>
            <w:top w:val="none" w:sz="0" w:space="0" w:color="auto"/>
            <w:left w:val="none" w:sz="0" w:space="0" w:color="auto"/>
            <w:bottom w:val="none" w:sz="0" w:space="0" w:color="auto"/>
            <w:right w:val="none" w:sz="0" w:space="0" w:color="auto"/>
          </w:divBdr>
        </w:div>
        <w:div w:id="1675766208">
          <w:marLeft w:val="0"/>
          <w:marRight w:val="0"/>
          <w:marTop w:val="0"/>
          <w:marBottom w:val="0"/>
          <w:divBdr>
            <w:top w:val="none" w:sz="0" w:space="0" w:color="auto"/>
            <w:left w:val="none" w:sz="0" w:space="0" w:color="auto"/>
            <w:bottom w:val="none" w:sz="0" w:space="0" w:color="auto"/>
            <w:right w:val="none" w:sz="0" w:space="0" w:color="auto"/>
          </w:divBdr>
        </w:div>
        <w:div w:id="781921325">
          <w:marLeft w:val="0"/>
          <w:marRight w:val="0"/>
          <w:marTop w:val="0"/>
          <w:marBottom w:val="0"/>
          <w:divBdr>
            <w:top w:val="none" w:sz="0" w:space="0" w:color="auto"/>
            <w:left w:val="none" w:sz="0" w:space="0" w:color="auto"/>
            <w:bottom w:val="none" w:sz="0" w:space="0" w:color="auto"/>
            <w:right w:val="none" w:sz="0" w:space="0" w:color="auto"/>
          </w:divBdr>
        </w:div>
        <w:div w:id="1253584108">
          <w:marLeft w:val="0"/>
          <w:marRight w:val="0"/>
          <w:marTop w:val="0"/>
          <w:marBottom w:val="0"/>
          <w:divBdr>
            <w:top w:val="none" w:sz="0" w:space="0" w:color="auto"/>
            <w:left w:val="none" w:sz="0" w:space="0" w:color="auto"/>
            <w:bottom w:val="none" w:sz="0" w:space="0" w:color="auto"/>
            <w:right w:val="none" w:sz="0" w:space="0" w:color="auto"/>
          </w:divBdr>
        </w:div>
        <w:div w:id="1302224392">
          <w:marLeft w:val="0"/>
          <w:marRight w:val="0"/>
          <w:marTop w:val="0"/>
          <w:marBottom w:val="0"/>
          <w:divBdr>
            <w:top w:val="none" w:sz="0" w:space="0" w:color="auto"/>
            <w:left w:val="none" w:sz="0" w:space="0" w:color="auto"/>
            <w:bottom w:val="none" w:sz="0" w:space="0" w:color="auto"/>
            <w:right w:val="none" w:sz="0" w:space="0" w:color="auto"/>
          </w:divBdr>
        </w:div>
        <w:div w:id="207105300">
          <w:marLeft w:val="0"/>
          <w:marRight w:val="0"/>
          <w:marTop w:val="0"/>
          <w:marBottom w:val="0"/>
          <w:divBdr>
            <w:top w:val="none" w:sz="0" w:space="0" w:color="auto"/>
            <w:left w:val="none" w:sz="0" w:space="0" w:color="auto"/>
            <w:bottom w:val="none" w:sz="0" w:space="0" w:color="auto"/>
            <w:right w:val="none" w:sz="0" w:space="0" w:color="auto"/>
          </w:divBdr>
        </w:div>
        <w:div w:id="2144733828">
          <w:marLeft w:val="0"/>
          <w:marRight w:val="0"/>
          <w:marTop w:val="0"/>
          <w:marBottom w:val="0"/>
          <w:divBdr>
            <w:top w:val="none" w:sz="0" w:space="0" w:color="auto"/>
            <w:left w:val="none" w:sz="0" w:space="0" w:color="auto"/>
            <w:bottom w:val="none" w:sz="0" w:space="0" w:color="auto"/>
            <w:right w:val="none" w:sz="0" w:space="0" w:color="auto"/>
          </w:divBdr>
        </w:div>
        <w:div w:id="1768650647">
          <w:marLeft w:val="0"/>
          <w:marRight w:val="0"/>
          <w:marTop w:val="0"/>
          <w:marBottom w:val="0"/>
          <w:divBdr>
            <w:top w:val="none" w:sz="0" w:space="0" w:color="auto"/>
            <w:left w:val="none" w:sz="0" w:space="0" w:color="auto"/>
            <w:bottom w:val="none" w:sz="0" w:space="0" w:color="auto"/>
            <w:right w:val="none" w:sz="0" w:space="0" w:color="auto"/>
          </w:divBdr>
        </w:div>
        <w:div w:id="3284276">
          <w:marLeft w:val="0"/>
          <w:marRight w:val="0"/>
          <w:marTop w:val="0"/>
          <w:marBottom w:val="0"/>
          <w:divBdr>
            <w:top w:val="none" w:sz="0" w:space="0" w:color="auto"/>
            <w:left w:val="none" w:sz="0" w:space="0" w:color="auto"/>
            <w:bottom w:val="none" w:sz="0" w:space="0" w:color="auto"/>
            <w:right w:val="none" w:sz="0" w:space="0" w:color="auto"/>
          </w:divBdr>
        </w:div>
        <w:div w:id="1550338835">
          <w:marLeft w:val="0"/>
          <w:marRight w:val="0"/>
          <w:marTop w:val="0"/>
          <w:marBottom w:val="0"/>
          <w:divBdr>
            <w:top w:val="none" w:sz="0" w:space="0" w:color="auto"/>
            <w:left w:val="none" w:sz="0" w:space="0" w:color="auto"/>
            <w:bottom w:val="none" w:sz="0" w:space="0" w:color="auto"/>
            <w:right w:val="none" w:sz="0" w:space="0" w:color="auto"/>
          </w:divBdr>
        </w:div>
        <w:div w:id="894316505">
          <w:marLeft w:val="0"/>
          <w:marRight w:val="0"/>
          <w:marTop w:val="0"/>
          <w:marBottom w:val="0"/>
          <w:divBdr>
            <w:top w:val="none" w:sz="0" w:space="0" w:color="auto"/>
            <w:left w:val="none" w:sz="0" w:space="0" w:color="auto"/>
            <w:bottom w:val="none" w:sz="0" w:space="0" w:color="auto"/>
            <w:right w:val="none" w:sz="0" w:space="0" w:color="auto"/>
          </w:divBdr>
        </w:div>
        <w:div w:id="1295329416">
          <w:marLeft w:val="0"/>
          <w:marRight w:val="0"/>
          <w:marTop w:val="0"/>
          <w:marBottom w:val="0"/>
          <w:divBdr>
            <w:top w:val="none" w:sz="0" w:space="0" w:color="auto"/>
            <w:left w:val="none" w:sz="0" w:space="0" w:color="auto"/>
            <w:bottom w:val="none" w:sz="0" w:space="0" w:color="auto"/>
            <w:right w:val="none" w:sz="0" w:space="0" w:color="auto"/>
          </w:divBdr>
        </w:div>
        <w:div w:id="1828592832">
          <w:marLeft w:val="0"/>
          <w:marRight w:val="0"/>
          <w:marTop w:val="0"/>
          <w:marBottom w:val="0"/>
          <w:divBdr>
            <w:top w:val="none" w:sz="0" w:space="0" w:color="auto"/>
            <w:left w:val="none" w:sz="0" w:space="0" w:color="auto"/>
            <w:bottom w:val="none" w:sz="0" w:space="0" w:color="auto"/>
            <w:right w:val="none" w:sz="0" w:space="0" w:color="auto"/>
          </w:divBdr>
        </w:div>
        <w:div w:id="2129273837">
          <w:marLeft w:val="0"/>
          <w:marRight w:val="0"/>
          <w:marTop w:val="0"/>
          <w:marBottom w:val="0"/>
          <w:divBdr>
            <w:top w:val="none" w:sz="0" w:space="0" w:color="auto"/>
            <w:left w:val="none" w:sz="0" w:space="0" w:color="auto"/>
            <w:bottom w:val="none" w:sz="0" w:space="0" w:color="auto"/>
            <w:right w:val="none" w:sz="0" w:space="0" w:color="auto"/>
          </w:divBdr>
        </w:div>
        <w:div w:id="983630854">
          <w:marLeft w:val="0"/>
          <w:marRight w:val="0"/>
          <w:marTop w:val="0"/>
          <w:marBottom w:val="0"/>
          <w:divBdr>
            <w:top w:val="none" w:sz="0" w:space="0" w:color="auto"/>
            <w:left w:val="none" w:sz="0" w:space="0" w:color="auto"/>
            <w:bottom w:val="none" w:sz="0" w:space="0" w:color="auto"/>
            <w:right w:val="none" w:sz="0" w:space="0" w:color="auto"/>
          </w:divBdr>
        </w:div>
        <w:div w:id="1515412115">
          <w:marLeft w:val="0"/>
          <w:marRight w:val="0"/>
          <w:marTop w:val="0"/>
          <w:marBottom w:val="0"/>
          <w:divBdr>
            <w:top w:val="none" w:sz="0" w:space="0" w:color="auto"/>
            <w:left w:val="none" w:sz="0" w:space="0" w:color="auto"/>
            <w:bottom w:val="none" w:sz="0" w:space="0" w:color="auto"/>
            <w:right w:val="none" w:sz="0" w:space="0" w:color="auto"/>
          </w:divBdr>
        </w:div>
        <w:div w:id="1543712620">
          <w:marLeft w:val="0"/>
          <w:marRight w:val="0"/>
          <w:marTop w:val="0"/>
          <w:marBottom w:val="0"/>
          <w:divBdr>
            <w:top w:val="none" w:sz="0" w:space="0" w:color="auto"/>
            <w:left w:val="none" w:sz="0" w:space="0" w:color="auto"/>
            <w:bottom w:val="none" w:sz="0" w:space="0" w:color="auto"/>
            <w:right w:val="none" w:sz="0" w:space="0" w:color="auto"/>
          </w:divBdr>
        </w:div>
        <w:div w:id="1689672294">
          <w:marLeft w:val="0"/>
          <w:marRight w:val="0"/>
          <w:marTop w:val="0"/>
          <w:marBottom w:val="0"/>
          <w:divBdr>
            <w:top w:val="none" w:sz="0" w:space="0" w:color="auto"/>
            <w:left w:val="none" w:sz="0" w:space="0" w:color="auto"/>
            <w:bottom w:val="none" w:sz="0" w:space="0" w:color="auto"/>
            <w:right w:val="none" w:sz="0" w:space="0" w:color="auto"/>
          </w:divBdr>
        </w:div>
        <w:div w:id="295835556">
          <w:marLeft w:val="0"/>
          <w:marRight w:val="0"/>
          <w:marTop w:val="0"/>
          <w:marBottom w:val="0"/>
          <w:divBdr>
            <w:top w:val="none" w:sz="0" w:space="0" w:color="auto"/>
            <w:left w:val="none" w:sz="0" w:space="0" w:color="auto"/>
            <w:bottom w:val="none" w:sz="0" w:space="0" w:color="auto"/>
            <w:right w:val="none" w:sz="0" w:space="0" w:color="auto"/>
          </w:divBdr>
        </w:div>
        <w:div w:id="1977174571">
          <w:marLeft w:val="0"/>
          <w:marRight w:val="0"/>
          <w:marTop w:val="0"/>
          <w:marBottom w:val="0"/>
          <w:divBdr>
            <w:top w:val="none" w:sz="0" w:space="0" w:color="auto"/>
            <w:left w:val="none" w:sz="0" w:space="0" w:color="auto"/>
            <w:bottom w:val="none" w:sz="0" w:space="0" w:color="auto"/>
            <w:right w:val="none" w:sz="0" w:space="0" w:color="auto"/>
          </w:divBdr>
        </w:div>
        <w:div w:id="1821800788">
          <w:marLeft w:val="0"/>
          <w:marRight w:val="0"/>
          <w:marTop w:val="0"/>
          <w:marBottom w:val="0"/>
          <w:divBdr>
            <w:top w:val="none" w:sz="0" w:space="0" w:color="auto"/>
            <w:left w:val="none" w:sz="0" w:space="0" w:color="auto"/>
            <w:bottom w:val="none" w:sz="0" w:space="0" w:color="auto"/>
            <w:right w:val="none" w:sz="0" w:space="0" w:color="auto"/>
          </w:divBdr>
        </w:div>
        <w:div w:id="866330646">
          <w:marLeft w:val="0"/>
          <w:marRight w:val="0"/>
          <w:marTop w:val="0"/>
          <w:marBottom w:val="0"/>
          <w:divBdr>
            <w:top w:val="none" w:sz="0" w:space="0" w:color="auto"/>
            <w:left w:val="none" w:sz="0" w:space="0" w:color="auto"/>
            <w:bottom w:val="none" w:sz="0" w:space="0" w:color="auto"/>
            <w:right w:val="none" w:sz="0" w:space="0" w:color="auto"/>
          </w:divBdr>
        </w:div>
        <w:div w:id="2038501815">
          <w:marLeft w:val="0"/>
          <w:marRight w:val="0"/>
          <w:marTop w:val="0"/>
          <w:marBottom w:val="0"/>
          <w:divBdr>
            <w:top w:val="none" w:sz="0" w:space="0" w:color="auto"/>
            <w:left w:val="none" w:sz="0" w:space="0" w:color="auto"/>
            <w:bottom w:val="none" w:sz="0" w:space="0" w:color="auto"/>
            <w:right w:val="none" w:sz="0" w:space="0" w:color="auto"/>
          </w:divBdr>
        </w:div>
        <w:div w:id="1039359321">
          <w:marLeft w:val="0"/>
          <w:marRight w:val="0"/>
          <w:marTop w:val="0"/>
          <w:marBottom w:val="0"/>
          <w:divBdr>
            <w:top w:val="none" w:sz="0" w:space="0" w:color="auto"/>
            <w:left w:val="none" w:sz="0" w:space="0" w:color="auto"/>
            <w:bottom w:val="none" w:sz="0" w:space="0" w:color="auto"/>
            <w:right w:val="none" w:sz="0" w:space="0" w:color="auto"/>
          </w:divBdr>
        </w:div>
        <w:div w:id="1147742013">
          <w:marLeft w:val="0"/>
          <w:marRight w:val="0"/>
          <w:marTop w:val="0"/>
          <w:marBottom w:val="0"/>
          <w:divBdr>
            <w:top w:val="none" w:sz="0" w:space="0" w:color="auto"/>
            <w:left w:val="none" w:sz="0" w:space="0" w:color="auto"/>
            <w:bottom w:val="none" w:sz="0" w:space="0" w:color="auto"/>
            <w:right w:val="none" w:sz="0" w:space="0" w:color="auto"/>
          </w:divBdr>
        </w:div>
        <w:div w:id="1924219502">
          <w:marLeft w:val="0"/>
          <w:marRight w:val="0"/>
          <w:marTop w:val="0"/>
          <w:marBottom w:val="0"/>
          <w:divBdr>
            <w:top w:val="none" w:sz="0" w:space="0" w:color="auto"/>
            <w:left w:val="none" w:sz="0" w:space="0" w:color="auto"/>
            <w:bottom w:val="none" w:sz="0" w:space="0" w:color="auto"/>
            <w:right w:val="none" w:sz="0" w:space="0" w:color="auto"/>
          </w:divBdr>
        </w:div>
        <w:div w:id="445658489">
          <w:marLeft w:val="0"/>
          <w:marRight w:val="0"/>
          <w:marTop w:val="0"/>
          <w:marBottom w:val="0"/>
          <w:divBdr>
            <w:top w:val="none" w:sz="0" w:space="0" w:color="auto"/>
            <w:left w:val="none" w:sz="0" w:space="0" w:color="auto"/>
            <w:bottom w:val="none" w:sz="0" w:space="0" w:color="auto"/>
            <w:right w:val="none" w:sz="0" w:space="0" w:color="auto"/>
          </w:divBdr>
        </w:div>
        <w:div w:id="1888490954">
          <w:marLeft w:val="0"/>
          <w:marRight w:val="0"/>
          <w:marTop w:val="0"/>
          <w:marBottom w:val="0"/>
          <w:divBdr>
            <w:top w:val="none" w:sz="0" w:space="0" w:color="auto"/>
            <w:left w:val="none" w:sz="0" w:space="0" w:color="auto"/>
            <w:bottom w:val="none" w:sz="0" w:space="0" w:color="auto"/>
            <w:right w:val="none" w:sz="0" w:space="0" w:color="auto"/>
          </w:divBdr>
        </w:div>
        <w:div w:id="2036416986">
          <w:marLeft w:val="0"/>
          <w:marRight w:val="0"/>
          <w:marTop w:val="0"/>
          <w:marBottom w:val="0"/>
          <w:divBdr>
            <w:top w:val="none" w:sz="0" w:space="0" w:color="auto"/>
            <w:left w:val="none" w:sz="0" w:space="0" w:color="auto"/>
            <w:bottom w:val="none" w:sz="0" w:space="0" w:color="auto"/>
            <w:right w:val="none" w:sz="0" w:space="0" w:color="auto"/>
          </w:divBdr>
        </w:div>
        <w:div w:id="737509331">
          <w:marLeft w:val="0"/>
          <w:marRight w:val="0"/>
          <w:marTop w:val="0"/>
          <w:marBottom w:val="0"/>
          <w:divBdr>
            <w:top w:val="none" w:sz="0" w:space="0" w:color="auto"/>
            <w:left w:val="none" w:sz="0" w:space="0" w:color="auto"/>
            <w:bottom w:val="none" w:sz="0" w:space="0" w:color="auto"/>
            <w:right w:val="none" w:sz="0" w:space="0" w:color="auto"/>
          </w:divBdr>
        </w:div>
        <w:div w:id="2112427333">
          <w:marLeft w:val="0"/>
          <w:marRight w:val="0"/>
          <w:marTop w:val="0"/>
          <w:marBottom w:val="0"/>
          <w:divBdr>
            <w:top w:val="none" w:sz="0" w:space="0" w:color="auto"/>
            <w:left w:val="none" w:sz="0" w:space="0" w:color="auto"/>
            <w:bottom w:val="none" w:sz="0" w:space="0" w:color="auto"/>
            <w:right w:val="none" w:sz="0" w:space="0" w:color="auto"/>
          </w:divBdr>
        </w:div>
        <w:div w:id="1947883148">
          <w:marLeft w:val="0"/>
          <w:marRight w:val="0"/>
          <w:marTop w:val="0"/>
          <w:marBottom w:val="0"/>
          <w:divBdr>
            <w:top w:val="none" w:sz="0" w:space="0" w:color="auto"/>
            <w:left w:val="none" w:sz="0" w:space="0" w:color="auto"/>
            <w:bottom w:val="none" w:sz="0" w:space="0" w:color="auto"/>
            <w:right w:val="none" w:sz="0" w:space="0" w:color="auto"/>
          </w:divBdr>
        </w:div>
        <w:div w:id="1255750195">
          <w:marLeft w:val="0"/>
          <w:marRight w:val="0"/>
          <w:marTop w:val="0"/>
          <w:marBottom w:val="0"/>
          <w:divBdr>
            <w:top w:val="none" w:sz="0" w:space="0" w:color="auto"/>
            <w:left w:val="none" w:sz="0" w:space="0" w:color="auto"/>
            <w:bottom w:val="none" w:sz="0" w:space="0" w:color="auto"/>
            <w:right w:val="none" w:sz="0" w:space="0" w:color="auto"/>
          </w:divBdr>
        </w:div>
        <w:div w:id="1296718624">
          <w:marLeft w:val="0"/>
          <w:marRight w:val="0"/>
          <w:marTop w:val="0"/>
          <w:marBottom w:val="0"/>
          <w:divBdr>
            <w:top w:val="none" w:sz="0" w:space="0" w:color="auto"/>
            <w:left w:val="none" w:sz="0" w:space="0" w:color="auto"/>
            <w:bottom w:val="none" w:sz="0" w:space="0" w:color="auto"/>
            <w:right w:val="none" w:sz="0" w:space="0" w:color="auto"/>
          </w:divBdr>
        </w:div>
        <w:div w:id="1869679042">
          <w:marLeft w:val="0"/>
          <w:marRight w:val="0"/>
          <w:marTop w:val="0"/>
          <w:marBottom w:val="0"/>
          <w:divBdr>
            <w:top w:val="none" w:sz="0" w:space="0" w:color="auto"/>
            <w:left w:val="none" w:sz="0" w:space="0" w:color="auto"/>
            <w:bottom w:val="none" w:sz="0" w:space="0" w:color="auto"/>
            <w:right w:val="none" w:sz="0" w:space="0" w:color="auto"/>
          </w:divBdr>
        </w:div>
        <w:div w:id="1465999641">
          <w:marLeft w:val="0"/>
          <w:marRight w:val="0"/>
          <w:marTop w:val="0"/>
          <w:marBottom w:val="0"/>
          <w:divBdr>
            <w:top w:val="none" w:sz="0" w:space="0" w:color="auto"/>
            <w:left w:val="none" w:sz="0" w:space="0" w:color="auto"/>
            <w:bottom w:val="none" w:sz="0" w:space="0" w:color="auto"/>
            <w:right w:val="none" w:sz="0" w:space="0" w:color="auto"/>
          </w:divBdr>
        </w:div>
        <w:div w:id="554897327">
          <w:marLeft w:val="0"/>
          <w:marRight w:val="0"/>
          <w:marTop w:val="0"/>
          <w:marBottom w:val="0"/>
          <w:divBdr>
            <w:top w:val="none" w:sz="0" w:space="0" w:color="auto"/>
            <w:left w:val="none" w:sz="0" w:space="0" w:color="auto"/>
            <w:bottom w:val="none" w:sz="0" w:space="0" w:color="auto"/>
            <w:right w:val="none" w:sz="0" w:space="0" w:color="auto"/>
          </w:divBdr>
        </w:div>
        <w:div w:id="1087195348">
          <w:marLeft w:val="0"/>
          <w:marRight w:val="0"/>
          <w:marTop w:val="0"/>
          <w:marBottom w:val="0"/>
          <w:divBdr>
            <w:top w:val="none" w:sz="0" w:space="0" w:color="auto"/>
            <w:left w:val="none" w:sz="0" w:space="0" w:color="auto"/>
            <w:bottom w:val="none" w:sz="0" w:space="0" w:color="auto"/>
            <w:right w:val="none" w:sz="0" w:space="0" w:color="auto"/>
          </w:divBdr>
        </w:div>
        <w:div w:id="475412839">
          <w:marLeft w:val="0"/>
          <w:marRight w:val="0"/>
          <w:marTop w:val="0"/>
          <w:marBottom w:val="0"/>
          <w:divBdr>
            <w:top w:val="none" w:sz="0" w:space="0" w:color="auto"/>
            <w:left w:val="none" w:sz="0" w:space="0" w:color="auto"/>
            <w:bottom w:val="none" w:sz="0" w:space="0" w:color="auto"/>
            <w:right w:val="none" w:sz="0" w:space="0" w:color="auto"/>
          </w:divBdr>
        </w:div>
        <w:div w:id="738790309">
          <w:marLeft w:val="0"/>
          <w:marRight w:val="0"/>
          <w:marTop w:val="0"/>
          <w:marBottom w:val="0"/>
          <w:divBdr>
            <w:top w:val="none" w:sz="0" w:space="0" w:color="auto"/>
            <w:left w:val="none" w:sz="0" w:space="0" w:color="auto"/>
            <w:bottom w:val="none" w:sz="0" w:space="0" w:color="auto"/>
            <w:right w:val="none" w:sz="0" w:space="0" w:color="auto"/>
          </w:divBdr>
        </w:div>
        <w:div w:id="1222670074">
          <w:marLeft w:val="0"/>
          <w:marRight w:val="0"/>
          <w:marTop w:val="0"/>
          <w:marBottom w:val="0"/>
          <w:divBdr>
            <w:top w:val="none" w:sz="0" w:space="0" w:color="auto"/>
            <w:left w:val="none" w:sz="0" w:space="0" w:color="auto"/>
            <w:bottom w:val="none" w:sz="0" w:space="0" w:color="auto"/>
            <w:right w:val="none" w:sz="0" w:space="0" w:color="auto"/>
          </w:divBdr>
        </w:div>
        <w:div w:id="1659074013">
          <w:marLeft w:val="0"/>
          <w:marRight w:val="0"/>
          <w:marTop w:val="0"/>
          <w:marBottom w:val="0"/>
          <w:divBdr>
            <w:top w:val="none" w:sz="0" w:space="0" w:color="auto"/>
            <w:left w:val="none" w:sz="0" w:space="0" w:color="auto"/>
            <w:bottom w:val="none" w:sz="0" w:space="0" w:color="auto"/>
            <w:right w:val="none" w:sz="0" w:space="0" w:color="auto"/>
          </w:divBdr>
        </w:div>
        <w:div w:id="1221988503">
          <w:marLeft w:val="0"/>
          <w:marRight w:val="0"/>
          <w:marTop w:val="0"/>
          <w:marBottom w:val="0"/>
          <w:divBdr>
            <w:top w:val="none" w:sz="0" w:space="0" w:color="auto"/>
            <w:left w:val="none" w:sz="0" w:space="0" w:color="auto"/>
            <w:bottom w:val="none" w:sz="0" w:space="0" w:color="auto"/>
            <w:right w:val="none" w:sz="0" w:space="0" w:color="auto"/>
          </w:divBdr>
        </w:div>
        <w:div w:id="1802458970">
          <w:marLeft w:val="0"/>
          <w:marRight w:val="0"/>
          <w:marTop w:val="0"/>
          <w:marBottom w:val="0"/>
          <w:divBdr>
            <w:top w:val="none" w:sz="0" w:space="0" w:color="auto"/>
            <w:left w:val="none" w:sz="0" w:space="0" w:color="auto"/>
            <w:bottom w:val="none" w:sz="0" w:space="0" w:color="auto"/>
            <w:right w:val="none" w:sz="0" w:space="0" w:color="auto"/>
          </w:divBdr>
        </w:div>
        <w:div w:id="712074598">
          <w:marLeft w:val="0"/>
          <w:marRight w:val="0"/>
          <w:marTop w:val="0"/>
          <w:marBottom w:val="0"/>
          <w:divBdr>
            <w:top w:val="none" w:sz="0" w:space="0" w:color="auto"/>
            <w:left w:val="none" w:sz="0" w:space="0" w:color="auto"/>
            <w:bottom w:val="none" w:sz="0" w:space="0" w:color="auto"/>
            <w:right w:val="none" w:sz="0" w:space="0" w:color="auto"/>
          </w:divBdr>
        </w:div>
        <w:div w:id="476843469">
          <w:marLeft w:val="0"/>
          <w:marRight w:val="0"/>
          <w:marTop w:val="0"/>
          <w:marBottom w:val="0"/>
          <w:divBdr>
            <w:top w:val="none" w:sz="0" w:space="0" w:color="auto"/>
            <w:left w:val="none" w:sz="0" w:space="0" w:color="auto"/>
            <w:bottom w:val="none" w:sz="0" w:space="0" w:color="auto"/>
            <w:right w:val="none" w:sz="0" w:space="0" w:color="auto"/>
          </w:divBdr>
        </w:div>
        <w:div w:id="59326360">
          <w:marLeft w:val="0"/>
          <w:marRight w:val="0"/>
          <w:marTop w:val="0"/>
          <w:marBottom w:val="0"/>
          <w:divBdr>
            <w:top w:val="none" w:sz="0" w:space="0" w:color="auto"/>
            <w:left w:val="none" w:sz="0" w:space="0" w:color="auto"/>
            <w:bottom w:val="none" w:sz="0" w:space="0" w:color="auto"/>
            <w:right w:val="none" w:sz="0" w:space="0" w:color="auto"/>
          </w:divBdr>
        </w:div>
        <w:div w:id="916550024">
          <w:marLeft w:val="0"/>
          <w:marRight w:val="0"/>
          <w:marTop w:val="0"/>
          <w:marBottom w:val="0"/>
          <w:divBdr>
            <w:top w:val="none" w:sz="0" w:space="0" w:color="auto"/>
            <w:left w:val="none" w:sz="0" w:space="0" w:color="auto"/>
            <w:bottom w:val="none" w:sz="0" w:space="0" w:color="auto"/>
            <w:right w:val="none" w:sz="0" w:space="0" w:color="auto"/>
          </w:divBdr>
        </w:div>
        <w:div w:id="1303266601">
          <w:marLeft w:val="0"/>
          <w:marRight w:val="0"/>
          <w:marTop w:val="0"/>
          <w:marBottom w:val="0"/>
          <w:divBdr>
            <w:top w:val="none" w:sz="0" w:space="0" w:color="auto"/>
            <w:left w:val="none" w:sz="0" w:space="0" w:color="auto"/>
            <w:bottom w:val="none" w:sz="0" w:space="0" w:color="auto"/>
            <w:right w:val="none" w:sz="0" w:space="0" w:color="auto"/>
          </w:divBdr>
        </w:div>
        <w:div w:id="1123959049">
          <w:marLeft w:val="0"/>
          <w:marRight w:val="0"/>
          <w:marTop w:val="0"/>
          <w:marBottom w:val="0"/>
          <w:divBdr>
            <w:top w:val="none" w:sz="0" w:space="0" w:color="auto"/>
            <w:left w:val="none" w:sz="0" w:space="0" w:color="auto"/>
            <w:bottom w:val="none" w:sz="0" w:space="0" w:color="auto"/>
            <w:right w:val="none" w:sz="0" w:space="0" w:color="auto"/>
          </w:divBdr>
        </w:div>
        <w:div w:id="610012518">
          <w:marLeft w:val="0"/>
          <w:marRight w:val="0"/>
          <w:marTop w:val="0"/>
          <w:marBottom w:val="0"/>
          <w:divBdr>
            <w:top w:val="none" w:sz="0" w:space="0" w:color="auto"/>
            <w:left w:val="none" w:sz="0" w:space="0" w:color="auto"/>
            <w:bottom w:val="none" w:sz="0" w:space="0" w:color="auto"/>
            <w:right w:val="none" w:sz="0" w:space="0" w:color="auto"/>
          </w:divBdr>
        </w:div>
        <w:div w:id="356542658">
          <w:marLeft w:val="0"/>
          <w:marRight w:val="0"/>
          <w:marTop w:val="0"/>
          <w:marBottom w:val="0"/>
          <w:divBdr>
            <w:top w:val="none" w:sz="0" w:space="0" w:color="auto"/>
            <w:left w:val="none" w:sz="0" w:space="0" w:color="auto"/>
            <w:bottom w:val="none" w:sz="0" w:space="0" w:color="auto"/>
            <w:right w:val="none" w:sz="0" w:space="0" w:color="auto"/>
          </w:divBdr>
        </w:div>
        <w:div w:id="1971127897">
          <w:marLeft w:val="0"/>
          <w:marRight w:val="0"/>
          <w:marTop w:val="0"/>
          <w:marBottom w:val="0"/>
          <w:divBdr>
            <w:top w:val="none" w:sz="0" w:space="0" w:color="auto"/>
            <w:left w:val="none" w:sz="0" w:space="0" w:color="auto"/>
            <w:bottom w:val="none" w:sz="0" w:space="0" w:color="auto"/>
            <w:right w:val="none" w:sz="0" w:space="0" w:color="auto"/>
          </w:divBdr>
        </w:div>
        <w:div w:id="454642935">
          <w:marLeft w:val="0"/>
          <w:marRight w:val="0"/>
          <w:marTop w:val="0"/>
          <w:marBottom w:val="0"/>
          <w:divBdr>
            <w:top w:val="none" w:sz="0" w:space="0" w:color="auto"/>
            <w:left w:val="none" w:sz="0" w:space="0" w:color="auto"/>
            <w:bottom w:val="none" w:sz="0" w:space="0" w:color="auto"/>
            <w:right w:val="none" w:sz="0" w:space="0" w:color="auto"/>
          </w:divBdr>
        </w:div>
        <w:div w:id="1094014253">
          <w:marLeft w:val="0"/>
          <w:marRight w:val="0"/>
          <w:marTop w:val="0"/>
          <w:marBottom w:val="0"/>
          <w:divBdr>
            <w:top w:val="none" w:sz="0" w:space="0" w:color="auto"/>
            <w:left w:val="none" w:sz="0" w:space="0" w:color="auto"/>
            <w:bottom w:val="none" w:sz="0" w:space="0" w:color="auto"/>
            <w:right w:val="none" w:sz="0" w:space="0" w:color="auto"/>
          </w:divBdr>
        </w:div>
        <w:div w:id="1518890524">
          <w:marLeft w:val="0"/>
          <w:marRight w:val="0"/>
          <w:marTop w:val="0"/>
          <w:marBottom w:val="0"/>
          <w:divBdr>
            <w:top w:val="none" w:sz="0" w:space="0" w:color="auto"/>
            <w:left w:val="none" w:sz="0" w:space="0" w:color="auto"/>
            <w:bottom w:val="none" w:sz="0" w:space="0" w:color="auto"/>
            <w:right w:val="none" w:sz="0" w:space="0" w:color="auto"/>
          </w:divBdr>
        </w:div>
        <w:div w:id="1043558539">
          <w:marLeft w:val="0"/>
          <w:marRight w:val="0"/>
          <w:marTop w:val="0"/>
          <w:marBottom w:val="0"/>
          <w:divBdr>
            <w:top w:val="none" w:sz="0" w:space="0" w:color="auto"/>
            <w:left w:val="none" w:sz="0" w:space="0" w:color="auto"/>
            <w:bottom w:val="none" w:sz="0" w:space="0" w:color="auto"/>
            <w:right w:val="none" w:sz="0" w:space="0" w:color="auto"/>
          </w:divBdr>
        </w:div>
        <w:div w:id="1050571909">
          <w:marLeft w:val="0"/>
          <w:marRight w:val="0"/>
          <w:marTop w:val="0"/>
          <w:marBottom w:val="0"/>
          <w:divBdr>
            <w:top w:val="none" w:sz="0" w:space="0" w:color="auto"/>
            <w:left w:val="none" w:sz="0" w:space="0" w:color="auto"/>
            <w:bottom w:val="none" w:sz="0" w:space="0" w:color="auto"/>
            <w:right w:val="none" w:sz="0" w:space="0" w:color="auto"/>
          </w:divBdr>
        </w:div>
        <w:div w:id="734664636">
          <w:marLeft w:val="0"/>
          <w:marRight w:val="0"/>
          <w:marTop w:val="0"/>
          <w:marBottom w:val="0"/>
          <w:divBdr>
            <w:top w:val="none" w:sz="0" w:space="0" w:color="auto"/>
            <w:left w:val="none" w:sz="0" w:space="0" w:color="auto"/>
            <w:bottom w:val="none" w:sz="0" w:space="0" w:color="auto"/>
            <w:right w:val="none" w:sz="0" w:space="0" w:color="auto"/>
          </w:divBdr>
        </w:div>
        <w:div w:id="542324279">
          <w:marLeft w:val="0"/>
          <w:marRight w:val="0"/>
          <w:marTop w:val="0"/>
          <w:marBottom w:val="0"/>
          <w:divBdr>
            <w:top w:val="none" w:sz="0" w:space="0" w:color="auto"/>
            <w:left w:val="none" w:sz="0" w:space="0" w:color="auto"/>
            <w:bottom w:val="none" w:sz="0" w:space="0" w:color="auto"/>
            <w:right w:val="none" w:sz="0" w:space="0" w:color="auto"/>
          </w:divBdr>
        </w:div>
        <w:div w:id="160511882">
          <w:marLeft w:val="0"/>
          <w:marRight w:val="0"/>
          <w:marTop w:val="0"/>
          <w:marBottom w:val="0"/>
          <w:divBdr>
            <w:top w:val="none" w:sz="0" w:space="0" w:color="auto"/>
            <w:left w:val="none" w:sz="0" w:space="0" w:color="auto"/>
            <w:bottom w:val="none" w:sz="0" w:space="0" w:color="auto"/>
            <w:right w:val="none" w:sz="0" w:space="0" w:color="auto"/>
          </w:divBdr>
        </w:div>
        <w:div w:id="1016618678">
          <w:marLeft w:val="0"/>
          <w:marRight w:val="0"/>
          <w:marTop w:val="0"/>
          <w:marBottom w:val="0"/>
          <w:divBdr>
            <w:top w:val="none" w:sz="0" w:space="0" w:color="auto"/>
            <w:left w:val="none" w:sz="0" w:space="0" w:color="auto"/>
            <w:bottom w:val="none" w:sz="0" w:space="0" w:color="auto"/>
            <w:right w:val="none" w:sz="0" w:space="0" w:color="auto"/>
          </w:divBdr>
        </w:div>
        <w:div w:id="67044113">
          <w:marLeft w:val="0"/>
          <w:marRight w:val="0"/>
          <w:marTop w:val="0"/>
          <w:marBottom w:val="0"/>
          <w:divBdr>
            <w:top w:val="none" w:sz="0" w:space="0" w:color="auto"/>
            <w:left w:val="none" w:sz="0" w:space="0" w:color="auto"/>
            <w:bottom w:val="none" w:sz="0" w:space="0" w:color="auto"/>
            <w:right w:val="none" w:sz="0" w:space="0" w:color="auto"/>
          </w:divBdr>
        </w:div>
        <w:div w:id="760369188">
          <w:marLeft w:val="0"/>
          <w:marRight w:val="0"/>
          <w:marTop w:val="0"/>
          <w:marBottom w:val="0"/>
          <w:divBdr>
            <w:top w:val="none" w:sz="0" w:space="0" w:color="auto"/>
            <w:left w:val="none" w:sz="0" w:space="0" w:color="auto"/>
            <w:bottom w:val="none" w:sz="0" w:space="0" w:color="auto"/>
            <w:right w:val="none" w:sz="0" w:space="0" w:color="auto"/>
          </w:divBdr>
        </w:div>
        <w:div w:id="445808424">
          <w:marLeft w:val="0"/>
          <w:marRight w:val="0"/>
          <w:marTop w:val="0"/>
          <w:marBottom w:val="0"/>
          <w:divBdr>
            <w:top w:val="none" w:sz="0" w:space="0" w:color="auto"/>
            <w:left w:val="none" w:sz="0" w:space="0" w:color="auto"/>
            <w:bottom w:val="none" w:sz="0" w:space="0" w:color="auto"/>
            <w:right w:val="none" w:sz="0" w:space="0" w:color="auto"/>
          </w:divBdr>
        </w:div>
        <w:div w:id="1022514453">
          <w:marLeft w:val="0"/>
          <w:marRight w:val="0"/>
          <w:marTop w:val="0"/>
          <w:marBottom w:val="0"/>
          <w:divBdr>
            <w:top w:val="none" w:sz="0" w:space="0" w:color="auto"/>
            <w:left w:val="none" w:sz="0" w:space="0" w:color="auto"/>
            <w:bottom w:val="none" w:sz="0" w:space="0" w:color="auto"/>
            <w:right w:val="none" w:sz="0" w:space="0" w:color="auto"/>
          </w:divBdr>
        </w:div>
        <w:div w:id="372461250">
          <w:marLeft w:val="0"/>
          <w:marRight w:val="0"/>
          <w:marTop w:val="0"/>
          <w:marBottom w:val="0"/>
          <w:divBdr>
            <w:top w:val="none" w:sz="0" w:space="0" w:color="auto"/>
            <w:left w:val="none" w:sz="0" w:space="0" w:color="auto"/>
            <w:bottom w:val="none" w:sz="0" w:space="0" w:color="auto"/>
            <w:right w:val="none" w:sz="0" w:space="0" w:color="auto"/>
          </w:divBdr>
        </w:div>
        <w:div w:id="165479452">
          <w:marLeft w:val="0"/>
          <w:marRight w:val="0"/>
          <w:marTop w:val="0"/>
          <w:marBottom w:val="0"/>
          <w:divBdr>
            <w:top w:val="none" w:sz="0" w:space="0" w:color="auto"/>
            <w:left w:val="none" w:sz="0" w:space="0" w:color="auto"/>
            <w:bottom w:val="none" w:sz="0" w:space="0" w:color="auto"/>
            <w:right w:val="none" w:sz="0" w:space="0" w:color="auto"/>
          </w:divBdr>
        </w:div>
        <w:div w:id="55608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13598</Words>
  <Characters>77509</Characters>
  <Application>Microsoft Office Word</Application>
  <DocSecurity>0</DocSecurity>
  <Lines>645</Lines>
  <Paragraphs>181</Paragraphs>
  <ScaleCrop>false</ScaleCrop>
  <Company>Microsoft</Company>
  <LinksUpToDate>false</LinksUpToDate>
  <CharactersWithSpaces>90926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сиз-сиз</dc:creator>
  <cp:keywords/>
  <dc:description/>
  <cp:lastModifiedBy>сиз-сиз</cp:lastModifiedBy>
  <cp:revision>3</cp:revision>
  <dcterms:created xsi:type="dcterms:W3CDTF">2018-04-11T14:11:00Z</dcterms:created>
  <dcterms:modified xsi:type="dcterms:W3CDTF">2018-04-11T14:12:00Z</dcterms:modified>
</cp:coreProperties>
</file>