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EF" w:rsidRPr="004124EF" w:rsidRDefault="004124EF" w:rsidP="004124EF">
      <w:pPr>
        <w:shd w:val="clear" w:color="auto" w:fill="FFFFFF"/>
        <w:spacing w:after="0" w:line="540" w:lineRule="atLeast"/>
        <w:rPr>
          <w:rFonts w:ascii="Tahoma" w:eastAsia="Times New Roman" w:hAnsi="Tahoma" w:cs="Tahoma"/>
          <w:color w:val="464C55"/>
          <w:sz w:val="18"/>
          <w:szCs w:val="18"/>
          <w:lang w:eastAsia="ru-RU"/>
        </w:rPr>
      </w:pPr>
      <w:r w:rsidRPr="004124EF">
        <w:rPr>
          <w:rFonts w:ascii="Tahoma" w:eastAsia="Times New Roman" w:hAnsi="Tahoma" w:cs="Tahoma"/>
          <w:color w:val="464C55"/>
          <w:sz w:val="18"/>
          <w:szCs w:val="18"/>
          <w:lang w:eastAsia="ru-RU"/>
        </w:rPr>
        <w:t>Постановление Правительства РФ от 6 апреля 2011 г. N 249 "Об организации выезда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родителей"</w:t>
      </w:r>
    </w:p>
    <w:p w:rsidR="004124EF" w:rsidRPr="004124EF" w:rsidRDefault="004124EF" w:rsidP="004124EF">
      <w:pPr>
        <w:shd w:val="clear" w:color="auto" w:fill="E1E2E2"/>
        <w:spacing w:after="0" w:line="540" w:lineRule="atLeast"/>
        <w:rPr>
          <w:rFonts w:ascii="Tahoma" w:eastAsia="Times New Roman" w:hAnsi="Tahoma" w:cs="Tahoma"/>
          <w:color w:val="464C55"/>
          <w:sz w:val="17"/>
          <w:szCs w:val="17"/>
          <w:lang w:eastAsia="ru-RU"/>
        </w:rPr>
      </w:pPr>
      <w:r w:rsidRPr="004124EF">
        <w:rPr>
          <w:rFonts w:ascii="Tahoma" w:eastAsia="Times New Roman" w:hAnsi="Tahoma" w:cs="Tahoma"/>
          <w:color w:val="333333"/>
          <w:sz w:val="17"/>
          <w:lang w:eastAsia="ru-RU"/>
        </w:rPr>
        <w:t>Период действия 19.04.2011 - ?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Правительства РФ от 6 апреля 2011 г. N 249</w:t>
      </w: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организации выезда из Российской Федерации для отдыха и 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родителей"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0135803/entry/2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статьей 20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 порядке выезда из Российской Федерации и въезда в Российскую Федерацию" Правительство Российской Федерации постановляет: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anchor="/document/12184626/entry/100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Правила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выдачи органами опеки и попечительства разрешений на выезд из Российской Федерации для отдыха и 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существенные условия договора об организации отдыха и (или) оздоровления таких несовершеннолетних граждан Российской Федерации, а также требования к юридическим лицам, выразившим намерения заключить указанный договор;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anchor="/document/12184626/entry/200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Правила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 (или) оздоровления, и контроля за их своевременным возвращением в Российскую Федерацию.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124EF" w:rsidRPr="004124EF" w:rsidTr="004124EF">
        <w:tc>
          <w:tcPr>
            <w:tcW w:w="3300" w:type="pct"/>
            <w:vAlign w:val="bottom"/>
            <w:hideMark/>
          </w:tcPr>
          <w:p w:rsidR="004124EF" w:rsidRPr="004124EF" w:rsidRDefault="004124EF" w:rsidP="0041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1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124EF" w:rsidRPr="004124EF" w:rsidRDefault="004124EF" w:rsidP="004124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выдачи органами опеки и попечительства разрешений на выезд из Российской Федерации для отдыха и (или) оздоровления несовершеннолетних граждан Российской Федерации, оставшихся без попечения родителей и находящихся в организациях </w:t>
      </w: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для детей-сирот и детей, оставшихся без попечения родителей, существенные условия договора об организации отдыха и (или) </w:t>
      </w: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оздоровления таких несовершеннолетних граждан Российской Федерации, а также требования к юридическим лицам, выразившим намерения заключить указанный договор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Настоящий документ определяет порядок выдачи органами опеки и попечительства разрешений на выезд из Российской Федерации для отдыха и 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 (далее соответственно - разрешение на выезд, несовершеннолетние, организация для детей-сирот), существенные условия договора об организации отдыха и (или) оздоровления несовершеннолетних (далее - договор), а также требования к юридическим лицам, выразившим намерения заключить договор.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Разрешение на выезд выдается на каждого несовершеннолетнего, включенного в состав группы несовершеннолетних, выезжающих из Российской Федерации для отдыха и (или) оздоровления (далее - выезжающая группа) на основании договора, заключенного юридическим лицом, органом опеки и попечительства по местонахождению организации для детей-сирот (далее - орган опеки и попечительства) и организацией для детей-сирот.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разрешении на выезд указываются: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выезжающего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 выезжающего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действия разрешения на выезд;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государства (государств), в которое разрешается выезд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наличии), паспортные данные лиц, сопровождающих выезжающую группу;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и адрес (местонахождение) юридического лица, с которым заключен договор.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Разрешение на выезд оформляется в 3 экземплярах. Первый экземпляр выдается уполномоченному представителю юридического лица, второй экземпляр - руководителю выезжающей группы, третий экземпляр хранится в органе опеки и попечительства.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7" w:anchor="/document/12186605/entry/100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Форма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разрешения на выезд, </w:t>
      </w:r>
      <w:hyperlink r:id="rId8" w:anchor="/document/12186605/entry/300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порядок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его учета и хранения в органе опеки и попечительства утверждаются Министерством образования и науки Российской Федерации.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Юридическое лицо, выразившее намерение заключить договор (далее - заявитель), должно: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иметь в учредительных документах положение об осуществлении деятельности по организации отдыха и (или) оздоровления детей;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обладать в соответствии с законодательством государства своего местонахождения правом осуществлять деятельность по организации отдыха и (или) оздоровления детей;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осуществлять деятельность по организации отдыха и (или) оздоровления детей за пределами Российской Федерации на момент подачи заявления о заключении договора не менее 3 лет.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 Существенными условиями договора являются: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сведения о количественном составе выезжающей группы, а также о сопровождающих ее лицах;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местонахождение и срок пребывания за пределами Российской Федерации выезжающей группы;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требования к условиям пребывания выезжающей группы и сопровождающего ее лица (сопровождающих лиц);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обеспечение совместного пребывания выезжающей группы и сопровождающего ее лица (сопровождающих лиц) в иностранном государстве, их проживание в организациях, предназначенных для проведения отдыха и (или) оздоровления (лагерях отдыха, оздоровительных лагерях, гостиницах и других организациях соответствующего назначения);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источники и порядок финансирования расходов на организацию и проведение отдыха и (или) оздоровления несовершеннолетних;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запрет на продление срока пребывания выезжающей группы за границей, за исключением обстоятельств непреодолимой силы, возникших после ее отъезда в результате событий чрезвычайного характера (природные стихийные бедствия, террористические акты, гражданские волнения, военные действия, эпидемии, забастовки и другие чрезвычайные и непредотвратимые при указанных условиях обстоятельства);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обязанности органа опеки и попечительства, в том числе: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состава выезжающей группы;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информирование организации для детей-сирот о перечне документов, необходимых для выезда каждого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на каждого несовершеннолетнего пакета документов, необходимых для его выезда из Российской Федерации для отдыха и (или) оздоровления;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 обязанности юридического лица, организующего выезд из Российской Федерации для отдыха и (или) оздоровления несовершеннолетних, в том числе: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осуществление организационных мероприятий по подготовке и оформлению документов, необходимых для выезда из Российской Федерации для отдыха и (или) оздоровления несовершеннолетних (организация визовой поддержки, транспортного обслуживания, медицинского страхования);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условий пребывания несовершеннолетних в иностранном государстве согласно требованиям, определенным в договоре;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услуг переводчика;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своевременного возвращения несовершеннолетних в Российскую Федерацию в соответствии с установленным договором сроком;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оплаты пользования руководителем выезжающей группы средствами телефонной связи;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предоставление руководителю выезжающей группы и несовершеннолетним информации о номерах телефонов и адресах (почтовых и электронных) дипломатических представительств и консульских учреждений Российской Федерации на территории иностранного государства;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информирование органа опеки и попечительства в письменной форме о возникновении чрезвычайных ситуаций, угрожающих жизни и (или) здоровью несовершеннолетнего, о заболевании несовершеннолетнего, получении им травмы, а также о помещении несовершеннолетнего в медицинскую организацию и других аналогичных случаях не позднее следующего рабочего дня со дня возникновения таких обстоятельств;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информирование консульского учреждения Российской Федерации, в пределах консульского округа которого находится несовершеннолетний, о возникновении чрезвычайных ситуаций, угрожающих жизни и (или) здоровью несовершеннолетнего, о заболевании несовершеннолетнего, получении им травмы, а также о помещении несовершеннолетнего в медицинскую организацию в течение 1 календарного дня со дня возникновения таких обстоятельств;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 обязанности организации для детей-сирот, в том числе: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представление в орган опеки и попечительства предложений по составу выезжающей группы;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органу опеки и попечительства необходимых документов для выезда из Российской Федерации для отдыха и (или) оздоровления каждого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лица (лиц) для сопровождения несовершеннолетних, являющегося сотрудником организации для детей-сирот;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 ответственность сторон договора в случае нарушения условий договора;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 срок действия договора;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 порядок продления срока действия договора в случае возникновения исключительных обстоятельств;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 порядок внесения изменений в договор.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4124E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осуществления органами опеки и попечительства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 (или) оздоровления, и контроля за их своевременным возвращением в Российскую Федерацию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осуществления органами опеки и попечительства учета несовершеннолетних граждан Российской Федерации, оставшихся без попечения родителей и находящихся в организациях для детей-сирот и детей, оставшихся без попечения родителей, выехавших из Российской Федерации для отдыха и (или) оздоровления (далее соответственно - несовершеннолетние, организация для детей-сирот), и контроля за их своевременным возвращением в Российскую Федерацию.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 Органы опеки и попечительства по местонахождению организации для детей-сирот (далее - органы опеки и попечительства) осуществляют учет несовершеннолетних в журнале учета таких несовершеннолетних (далее - журнал учета).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12186605/entry/2000" w:history="1">
        <w:r w:rsidRPr="004124EF">
          <w:rPr>
            <w:rFonts w:ascii="Times New Roman" w:eastAsia="Times New Roman" w:hAnsi="Times New Roman" w:cs="Times New Roman"/>
            <w:color w:val="734C9B"/>
            <w:sz w:val="23"/>
            <w:u w:val="single"/>
            <w:lang w:eastAsia="ru-RU"/>
          </w:rPr>
          <w:t>Форма</w:t>
        </w:r>
      </w:hyperlink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журнала учета утверждается Министерством образования и науки Российской Федерации.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журнал учета вносится следующая информация: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выехавшего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 выехавшего несовершеннолетнего;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организации для детей-сирот;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номер и дата выдачи разрешения на выезд несовершеннолетнего (далее - разрешение на выезд), выданного органом опеки и попечительства;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действия разрешения на выезд;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выезда;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планируемая дата возвращения несовершеннолетнего в организацию для детей-сирот;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фактическая дата возвращения несовершеннолетнего в организацию для детей-сирот;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юридического лица, с которым заключен договор об организации отдыха и (или) оздоровления несовершеннолетнего, его адрес (местонахождение), телефон, а также фамилия, имя, отчество (при наличии) уполномоченного представителя юридического лица, ответственного за организацию выезда несовершеннолетних;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иная информация, необходимая для учета выехавших несовершеннолетних и контроля за их своевременным возвращением в Российскую Федерацию.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Журнал учета является документом строгой отчетности. В журнале учета не допускаются подчистки и поправки. Изменения вносятся в журнал учета только на основании подтверждающих указанные изменения документов. Внесенные изменения заверяются подписью лица, ответственного за ведение журнала учета, и печатью органа опеки и попечительства.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Страницы журнала учета нумеруются, брошюруются, скрепляются печатью органа опеки и попечительства. На оборотной стороне последнего листа журнала учета указывается общее количество страниц, запись заверяется подписью руководителя органа опеки и попечительства или уполномоченного им лица.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На каждого выезжающего несовершеннолетнего, поставленного на учет, заводится учетное дело, которое содержит копии документов, необходимых для выезда из Российской Федерации такого несовершеннолетнего. Учетному делу присваивается номер, соответствующий номеру в журнале учета.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Организация для детей-сирот информирует орган опеки и попечительства о выезде (возвращении) несовершеннолетних.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Информация о выезде (возвращении) несовершеннолетних представляется в письменной форме не позднее рабочего дня, следующего за днем выезда (возвращения) в Российскую Федерацию несовершеннолетних.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Контроль за своевременным представлением информации о выезде (возвращении) несовершеннолетних осуществляется органом опеки и попечительства.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Ответственный специалист органа опеки и попечительства осуществляет в порядке, установленном органом опеки и попечительства, мониторинг информации о выезде (возвращении) несовершеннолетних в соответствии со сроком возвращения, предусмотренным договором об организации отдыха и (или) оздоровления несовершеннолетних.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количестве выехавших несовершеннолетних, сроках их возвращения, соответствии количества фактически вернувшихся несовершеннолетних количеству несовершеннолетних, которые должны были вернуться, докладывается руководителю органа опеки и попечительства в каждом случае выезда (возвращения) группы несовершеннолетних не позднее рабочего дня, следующего за днем выезда (возвращения) такой группы.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Несовершеннолетние снимаются с учета после получения органом опеки и попечительства из организации для детей-сирот информации о возвращении несовершеннолетних.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невозвращения несовершеннолетних в Российскую Федерацию в установленный срок орган опеки и попечительства принимает меры по установлению причин их невозвращения и возвращению в Российскую Федерацию, в том числе информирует о невозвращении несовершеннолетних дипломатическое представительство либо консульское учреждение Российской Федерации на территории соответствующего иностранного государства.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Журнал учета хранится в архиве органа опеки и попечительства в течение 5 лет со дня внесения в него последней записи.</w:t>
      </w:r>
    </w:p>
    <w:p w:rsidR="004124EF" w:rsidRPr="004124EF" w:rsidRDefault="004124EF" w:rsidP="00412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24E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Учетное дело хранится в органе опеки и попечительства в течение 3 лет со дня возвращения несовершеннолетнего. По истечении указанного срока документы, содержащиеся в учетном деле, передаются в личное дело несовершеннолетнего, хранящееся в установленном порядке в организации для детей-сирот.</w:t>
      </w:r>
    </w:p>
    <w:p w:rsidR="00472545" w:rsidRDefault="00472545"/>
    <w:sectPr w:rsidR="00472545" w:rsidSect="0047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4EF"/>
    <w:rsid w:val="004124EF"/>
    <w:rsid w:val="0047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4124EF"/>
  </w:style>
  <w:style w:type="paragraph" w:customStyle="1" w:styleId="s3">
    <w:name w:val="s_3"/>
    <w:basedOn w:val="a"/>
    <w:rsid w:val="004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24EF"/>
    <w:rPr>
      <w:color w:val="0000FF"/>
      <w:u w:val="single"/>
    </w:rPr>
  </w:style>
  <w:style w:type="paragraph" w:customStyle="1" w:styleId="s16">
    <w:name w:val="s_16"/>
    <w:basedOn w:val="a"/>
    <w:rsid w:val="004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4806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2153</Words>
  <Characters>12278</Characters>
  <Application>Microsoft Office Word</Application>
  <DocSecurity>0</DocSecurity>
  <Lines>102</Lines>
  <Paragraphs>28</Paragraphs>
  <ScaleCrop>false</ScaleCrop>
  <Company>Microsoft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2018-04-11T14:21:00Z</dcterms:created>
  <dcterms:modified xsi:type="dcterms:W3CDTF">2018-04-11T14:21:00Z</dcterms:modified>
</cp:coreProperties>
</file>