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B2" w:rsidRDefault="0026061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-80898</wp:posOffset>
            </wp:positionH>
            <wp:positionV relativeFrom="paragraph">
              <wp:posOffset>2546</wp:posOffset>
            </wp:positionV>
            <wp:extent cx="1615736" cy="1571348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615736" cy="157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Межрегиональная общественная</w:t>
      </w:r>
      <w:r>
        <w:rPr>
          <w:rFonts w:ascii="Times New Roman" w:hAnsi="Times New Roman"/>
          <w:b/>
        </w:rPr>
        <w:t xml:space="preserve"> организация</w:t>
      </w:r>
    </w:p>
    <w:p w:rsidR="001D39B2" w:rsidRDefault="0026061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«СОДЕЙСТВИЕ ДЕТСКОМУ</w:t>
      </w:r>
      <w:r>
        <w:rPr>
          <w:rFonts w:ascii="Times New Roman" w:hAnsi="Times New Roman"/>
          <w:b/>
        </w:rPr>
        <w:t xml:space="preserve"> ОТДЫХУ»                 </w:t>
      </w:r>
    </w:p>
    <w:p w:rsidR="001D39B2" w:rsidRDefault="00260615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__________________________________________                                                       </w:t>
      </w:r>
    </w:p>
    <w:p w:rsidR="001D39B2" w:rsidRDefault="00260615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Москва, ул. Петровка, д. 19/1, офис 1                                  </w:t>
      </w:r>
    </w:p>
    <w:p w:rsidR="001D39B2" w:rsidRPr="001A76D3" w:rsidRDefault="00260615">
      <w:pPr>
        <w:spacing w:after="0" w:line="240" w:lineRule="auto"/>
        <w:jc w:val="right"/>
        <w:rPr>
          <w:rFonts w:ascii="Times New Roman" w:hAnsi="Times New Roman"/>
          <w:b/>
          <w:lang w:val="en-US"/>
        </w:rPr>
      </w:pPr>
      <w:r w:rsidRPr="001A76D3">
        <w:rPr>
          <w:rFonts w:ascii="Times New Roman" w:hAnsi="Times New Roman"/>
          <w:b/>
          <w:lang w:val="en-US"/>
        </w:rPr>
        <w:t xml:space="preserve">E-mail: </w:t>
      </w:r>
      <w:hyperlink r:id="rId6" w:history="1">
        <w:r w:rsidRPr="001A76D3">
          <w:rPr>
            <w:rStyle w:val="1a"/>
            <w:rFonts w:ascii="Times New Roman" w:hAnsi="Times New Roman"/>
            <w:b/>
            <w:lang w:val="en-US"/>
          </w:rPr>
          <w:t>sdorus@list.ru</w:t>
        </w:r>
      </w:hyperlink>
      <w:hyperlink r:id="rId7" w:history="1">
        <w:r w:rsidRPr="001A76D3">
          <w:rPr>
            <w:rStyle w:val="1a"/>
            <w:rFonts w:ascii="Times New Roman" w:hAnsi="Times New Roman"/>
            <w:b/>
            <w:lang w:val="en-US"/>
          </w:rPr>
          <w:t>www.sdorus.ru</w:t>
        </w:r>
      </w:hyperlink>
    </w:p>
    <w:p w:rsidR="001D39B2" w:rsidRPr="001A76D3" w:rsidRDefault="001D39B2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1D39B2" w:rsidRPr="001A76D3" w:rsidRDefault="001D39B2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1D39B2" w:rsidRPr="001A76D3" w:rsidRDefault="001D39B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1D39B2" w:rsidRPr="001A76D3" w:rsidRDefault="001D39B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1D39B2" w:rsidRPr="001A76D3" w:rsidRDefault="001D39B2">
      <w:pPr>
        <w:spacing w:after="0" w:line="240" w:lineRule="auto"/>
        <w:jc w:val="both"/>
        <w:rPr>
          <w:rStyle w:val="16"/>
          <w:rFonts w:ascii="Times New Roman" w:hAnsi="Times New Roman"/>
          <w:b w:val="0"/>
          <w:lang w:val="en-US"/>
        </w:rPr>
      </w:pPr>
    </w:p>
    <w:p w:rsidR="001D39B2" w:rsidRPr="001A76D3" w:rsidRDefault="001D39B2">
      <w:pPr>
        <w:pStyle w:val="a4"/>
        <w:spacing w:after="0"/>
        <w:jc w:val="center"/>
        <w:rPr>
          <w:rStyle w:val="16"/>
          <w:spacing w:val="1"/>
          <w:sz w:val="28"/>
          <w:lang w:val="en-US"/>
        </w:rPr>
      </w:pPr>
      <w:bookmarkStart w:id="0" w:name="_GoBack"/>
      <w:bookmarkEnd w:id="0"/>
    </w:p>
    <w:p w:rsidR="001D39B2" w:rsidRDefault="00260615">
      <w:pPr>
        <w:pStyle w:val="a4"/>
        <w:spacing w:after="0"/>
        <w:jc w:val="center"/>
        <w:rPr>
          <w:rStyle w:val="16"/>
          <w:spacing w:val="1"/>
          <w:sz w:val="28"/>
        </w:rPr>
      </w:pPr>
      <w:r>
        <w:rPr>
          <w:rStyle w:val="16"/>
          <w:spacing w:val="1"/>
          <w:sz w:val="28"/>
        </w:rPr>
        <w:t>ПОЛОЖЕНИЕ</w:t>
      </w:r>
    </w:p>
    <w:p w:rsidR="001D39B2" w:rsidRDefault="00260615">
      <w:pPr>
        <w:pStyle w:val="a4"/>
        <w:spacing w:after="0"/>
        <w:jc w:val="center"/>
        <w:rPr>
          <w:b/>
          <w:sz w:val="28"/>
        </w:rPr>
      </w:pPr>
      <w:r>
        <w:rPr>
          <w:rStyle w:val="16"/>
          <w:spacing w:val="1"/>
          <w:sz w:val="28"/>
        </w:rPr>
        <w:t xml:space="preserve">о </w:t>
      </w:r>
      <w:r>
        <w:rPr>
          <w:rStyle w:val="16"/>
          <w:spacing w:val="1"/>
          <w:sz w:val="28"/>
        </w:rPr>
        <w:t xml:space="preserve">межрегиональном фестивале </w:t>
      </w:r>
      <w:r>
        <w:rPr>
          <w:b/>
          <w:sz w:val="28"/>
        </w:rPr>
        <w:t>организаций отдыха детей и их оздоровления</w:t>
      </w:r>
    </w:p>
    <w:p w:rsidR="001D39B2" w:rsidRDefault="00260615">
      <w:pPr>
        <w:pStyle w:val="a4"/>
        <w:spacing w:after="0"/>
        <w:jc w:val="center"/>
        <w:rPr>
          <w:rStyle w:val="16"/>
          <w:spacing w:val="1"/>
          <w:sz w:val="28"/>
        </w:rPr>
      </w:pPr>
      <w:r>
        <w:rPr>
          <w:rStyle w:val="16"/>
          <w:spacing w:val="1"/>
          <w:sz w:val="28"/>
        </w:rPr>
        <w:t>«Нас объединяет культура!»,</w:t>
      </w:r>
    </w:p>
    <w:p w:rsidR="001D39B2" w:rsidRDefault="00260615">
      <w:pPr>
        <w:pStyle w:val="a4"/>
        <w:spacing w:after="0"/>
        <w:jc w:val="center"/>
        <w:rPr>
          <w:rStyle w:val="16"/>
          <w:spacing w:val="1"/>
          <w:sz w:val="28"/>
        </w:rPr>
      </w:pPr>
      <w:r>
        <w:rPr>
          <w:rStyle w:val="16"/>
          <w:spacing w:val="1"/>
          <w:sz w:val="28"/>
        </w:rPr>
        <w:t>посвященному Году педагога и наставника</w:t>
      </w:r>
    </w:p>
    <w:p w:rsidR="001D39B2" w:rsidRDefault="001D39B2">
      <w:pPr>
        <w:pStyle w:val="a4"/>
        <w:spacing w:after="0"/>
        <w:jc w:val="center"/>
        <w:rPr>
          <w:rStyle w:val="16"/>
          <w:spacing w:val="1"/>
          <w:sz w:val="28"/>
        </w:rPr>
      </w:pPr>
    </w:p>
    <w:p w:rsidR="001D39B2" w:rsidRDefault="00260615">
      <w:pPr>
        <w:pStyle w:val="a7"/>
        <w:spacing w:line="276" w:lineRule="auto"/>
        <w:jc w:val="center"/>
        <w:rPr>
          <w:b/>
          <w:caps/>
          <w:sz w:val="28"/>
        </w:rPr>
      </w:pPr>
      <w:r>
        <w:rPr>
          <w:b/>
          <w:sz w:val="28"/>
        </w:rPr>
        <w:t>1.</w:t>
      </w:r>
      <w:r>
        <w:rPr>
          <w:b/>
          <w:caps/>
          <w:sz w:val="28"/>
        </w:rPr>
        <w:t>Общие положения</w:t>
      </w:r>
    </w:p>
    <w:p w:rsidR="001D39B2" w:rsidRDefault="001D39B2">
      <w:pPr>
        <w:pStyle w:val="a7"/>
        <w:spacing w:line="276" w:lineRule="auto"/>
        <w:jc w:val="center"/>
        <w:rPr>
          <w:b/>
          <w:caps/>
        </w:rPr>
      </w:pPr>
    </w:p>
    <w:p w:rsidR="001D39B2" w:rsidRDefault="00260615">
      <w:pPr>
        <w:pStyle w:val="a7"/>
        <w:spacing w:line="276" w:lineRule="auto"/>
        <w:ind w:firstLine="709"/>
        <w:rPr>
          <w:sz w:val="28"/>
        </w:rPr>
      </w:pPr>
      <w:r>
        <w:rPr>
          <w:sz w:val="28"/>
        </w:rPr>
        <w:t>1.1. Настоящее Положение регламентирует порядок и условия проведения фестиваля «</w:t>
      </w:r>
      <w:r>
        <w:rPr>
          <w:rStyle w:val="16"/>
          <w:spacing w:val="1"/>
          <w:sz w:val="28"/>
        </w:rPr>
        <w:t>Нас о</w:t>
      </w:r>
      <w:r>
        <w:rPr>
          <w:rStyle w:val="16"/>
          <w:spacing w:val="1"/>
          <w:sz w:val="28"/>
        </w:rPr>
        <w:t>бъединяет культура</w:t>
      </w:r>
      <w:r>
        <w:rPr>
          <w:sz w:val="28"/>
        </w:rPr>
        <w:t>», посвященного Году</w:t>
      </w:r>
      <w:r w:rsidR="001A76D3">
        <w:rPr>
          <w:sz w:val="28"/>
        </w:rPr>
        <w:t xml:space="preserve"> </w:t>
      </w:r>
      <w:r>
        <w:rPr>
          <w:sz w:val="28"/>
        </w:rPr>
        <w:t>педагога и наставника, проводимого Межрегиональной общественной организацией «Содействие детскому отдыху» (далее – МОО СДО) в организациях отдыха детей и их оздоровления во время летней оздоровительной кампании 2023 го</w:t>
      </w:r>
      <w:r>
        <w:rPr>
          <w:sz w:val="28"/>
        </w:rPr>
        <w:t>да.</w:t>
      </w:r>
    </w:p>
    <w:p w:rsidR="001D39B2" w:rsidRDefault="00260615">
      <w:pPr>
        <w:pStyle w:val="a7"/>
        <w:spacing w:line="276" w:lineRule="auto"/>
        <w:ind w:firstLine="709"/>
        <w:rPr>
          <w:sz w:val="28"/>
        </w:rPr>
      </w:pPr>
      <w:r>
        <w:rPr>
          <w:sz w:val="28"/>
        </w:rPr>
        <w:t>1.2. Фестиваль проводится в целях выполнения Указов Президента РФ: «Об утверждении Основ государственной политики по сохранению и укреплению традиционных российских духовно-нравственных ценностей» от 09.11.2022 года №809, «О проведении в Российской Фед</w:t>
      </w:r>
      <w:r>
        <w:rPr>
          <w:sz w:val="28"/>
        </w:rPr>
        <w:t xml:space="preserve">ерации Года педагога и наставника» от 27.06.2022 года № 401. </w:t>
      </w:r>
    </w:p>
    <w:p w:rsidR="001D39B2" w:rsidRDefault="00260615">
      <w:pPr>
        <w:pStyle w:val="a7"/>
        <w:spacing w:line="276" w:lineRule="auto"/>
        <w:ind w:firstLine="709"/>
        <w:rPr>
          <w:sz w:val="28"/>
        </w:rPr>
      </w:pPr>
      <w:r>
        <w:rPr>
          <w:sz w:val="28"/>
        </w:rPr>
        <w:t>1.3. Организатором Фестиваля является Координационный Совет Межрегиональной общественной организации «Содействие детскому отдыху».</w:t>
      </w:r>
    </w:p>
    <w:p w:rsidR="001D39B2" w:rsidRDefault="00260615">
      <w:pPr>
        <w:pStyle w:val="a7"/>
        <w:spacing w:line="276" w:lineRule="auto"/>
        <w:ind w:firstLine="709"/>
        <w:rPr>
          <w:sz w:val="28"/>
        </w:rPr>
      </w:pPr>
      <w:r>
        <w:rPr>
          <w:sz w:val="28"/>
        </w:rPr>
        <w:t>1.4. Сроки проведения Фестиваля: с 01.06.2023 г. по 15.09.2023г</w:t>
      </w:r>
      <w:r>
        <w:rPr>
          <w:sz w:val="28"/>
        </w:rPr>
        <w:t xml:space="preserve">. </w:t>
      </w:r>
    </w:p>
    <w:p w:rsidR="001D39B2" w:rsidRDefault="00260615">
      <w:pPr>
        <w:pStyle w:val="a7"/>
        <w:spacing w:line="276" w:lineRule="auto"/>
        <w:ind w:firstLine="709"/>
        <w:rPr>
          <w:sz w:val="28"/>
        </w:rPr>
      </w:pPr>
      <w:r>
        <w:rPr>
          <w:sz w:val="28"/>
        </w:rPr>
        <w:t xml:space="preserve">1.5. Цель проведения Фестиваля – </w:t>
      </w:r>
      <w:r>
        <w:rPr>
          <w:spacing w:val="1"/>
          <w:sz w:val="28"/>
        </w:rPr>
        <w:t xml:space="preserve">сохранение и </w:t>
      </w:r>
      <w:r>
        <w:rPr>
          <w:sz w:val="28"/>
        </w:rPr>
        <w:t xml:space="preserve">популяризация многообразия культур </w:t>
      </w:r>
      <w:r w:rsidR="001A76D3">
        <w:rPr>
          <w:sz w:val="28"/>
        </w:rPr>
        <w:t>народов России</w:t>
      </w:r>
      <w:r>
        <w:rPr>
          <w:sz w:val="28"/>
        </w:rPr>
        <w:t>, общекультурных ценностей, национального и мирового культурного наследия, сохранение и популяризация самобытной фольклорной культуры и народных традиций, ро</w:t>
      </w:r>
      <w:r>
        <w:rPr>
          <w:sz w:val="28"/>
        </w:rPr>
        <w:t>ли общественной дипломатии, культуры наставничества, через реализацию конкурсных и презентационных мероприятий</w:t>
      </w:r>
      <w:r>
        <w:rPr>
          <w:spacing w:val="1"/>
          <w:sz w:val="28"/>
        </w:rPr>
        <w:t xml:space="preserve"> в организациях отдыха детей и их оздоровления Российской Федерации и мира.</w:t>
      </w:r>
    </w:p>
    <w:p w:rsidR="001D39B2" w:rsidRDefault="00260615">
      <w:pPr>
        <w:pStyle w:val="a7"/>
        <w:ind w:firstLine="709"/>
        <w:rPr>
          <w:sz w:val="28"/>
        </w:rPr>
      </w:pPr>
      <w:r>
        <w:rPr>
          <w:sz w:val="28"/>
        </w:rPr>
        <w:t xml:space="preserve">1.6. Задачи Фестиваля: </w:t>
      </w:r>
    </w:p>
    <w:p w:rsidR="001D39B2" w:rsidRDefault="00260615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знакомство с культурой народов и </w:t>
      </w:r>
      <w:r>
        <w:rPr>
          <w:spacing w:val="1"/>
          <w:sz w:val="28"/>
        </w:rPr>
        <w:t xml:space="preserve">национальностей нашей страны, ближнего зарубежья и мира; </w:t>
      </w:r>
    </w:p>
    <w:p w:rsidR="001D39B2" w:rsidRDefault="00260615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spacing w:val="1"/>
          <w:sz w:val="28"/>
        </w:rPr>
      </w:pPr>
      <w:r>
        <w:rPr>
          <w:sz w:val="28"/>
        </w:rPr>
        <w:lastRenderedPageBreak/>
        <w:t>сохранения традиций и особенностей русской народной и национальной культуры в условиях диалога многообразия культур народов России;</w:t>
      </w:r>
    </w:p>
    <w:p w:rsidR="001D39B2" w:rsidRDefault="00260615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создание добрососедской атмосферы, в которой представители разных </w:t>
      </w:r>
      <w:r>
        <w:rPr>
          <w:spacing w:val="1"/>
          <w:sz w:val="28"/>
        </w:rPr>
        <w:t>культур уважительно относятся к обычаям и ценностям друг друга;</w:t>
      </w:r>
    </w:p>
    <w:p w:rsidR="001D39B2" w:rsidRDefault="00260615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выявление и поддержка талантливых детей </w:t>
      </w:r>
      <w:r w:rsidR="001A76D3">
        <w:rPr>
          <w:spacing w:val="1"/>
          <w:sz w:val="28"/>
        </w:rPr>
        <w:t>и молодежи</w:t>
      </w:r>
      <w:r>
        <w:rPr>
          <w:spacing w:val="1"/>
          <w:sz w:val="28"/>
        </w:rPr>
        <w:t xml:space="preserve">; </w:t>
      </w:r>
    </w:p>
    <w:p w:rsidR="001D39B2" w:rsidRDefault="00260615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spacing w:val="1"/>
          <w:sz w:val="28"/>
        </w:rPr>
      </w:pPr>
      <w:r>
        <w:rPr>
          <w:spacing w:val="1"/>
          <w:sz w:val="28"/>
        </w:rPr>
        <w:t>создание благоприятных условий для духовного и культурного развития и творческого взаимообмена участников фестиваля, связи поколений, усво</w:t>
      </w:r>
      <w:r>
        <w:rPr>
          <w:spacing w:val="1"/>
          <w:sz w:val="28"/>
        </w:rPr>
        <w:t xml:space="preserve">ения ценностных ориентиров, для развития культуры наставничества; </w:t>
      </w:r>
    </w:p>
    <w:p w:rsidR="001D39B2" w:rsidRDefault="00260615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spacing w:val="1"/>
          <w:sz w:val="28"/>
        </w:rPr>
      </w:pPr>
      <w:r>
        <w:rPr>
          <w:spacing w:val="1"/>
          <w:sz w:val="28"/>
        </w:rPr>
        <w:t>интеграция в иные культурные проекты;</w:t>
      </w:r>
    </w:p>
    <w:p w:rsidR="001D39B2" w:rsidRDefault="00260615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spacing w:val="1"/>
          <w:sz w:val="28"/>
        </w:rPr>
      </w:pPr>
      <w:r>
        <w:rPr>
          <w:spacing w:val="1"/>
          <w:sz w:val="28"/>
        </w:rPr>
        <w:t>установление партнёрских связей с этнокультурными центрами, иными организациями культуры;</w:t>
      </w:r>
    </w:p>
    <w:p w:rsidR="001D39B2" w:rsidRDefault="00260615">
      <w:pPr>
        <w:pStyle w:val="a4"/>
        <w:numPr>
          <w:ilvl w:val="0"/>
          <w:numId w:val="1"/>
        </w:numPr>
        <w:spacing w:after="0"/>
        <w:ind w:left="993" w:hanging="426"/>
        <w:jc w:val="both"/>
        <w:rPr>
          <w:spacing w:val="1"/>
          <w:sz w:val="28"/>
        </w:rPr>
      </w:pPr>
      <w:r>
        <w:rPr>
          <w:spacing w:val="1"/>
          <w:sz w:val="28"/>
        </w:rPr>
        <w:t>презентация творческих достижений коллективов детских загород</w:t>
      </w:r>
      <w:r>
        <w:rPr>
          <w:spacing w:val="1"/>
          <w:sz w:val="28"/>
        </w:rPr>
        <w:t>ных лагерей, обмен опытом.</w:t>
      </w:r>
    </w:p>
    <w:p w:rsidR="001D39B2" w:rsidRDefault="00260615">
      <w:pPr>
        <w:pStyle w:val="a7"/>
        <w:spacing w:line="276" w:lineRule="auto"/>
        <w:ind w:left="720"/>
        <w:rPr>
          <w:sz w:val="28"/>
        </w:rPr>
      </w:pPr>
      <w:r>
        <w:rPr>
          <w:spacing w:val="1"/>
          <w:sz w:val="28"/>
        </w:rPr>
        <w:t xml:space="preserve">1.7. Для организации и проведения Фестиваля формируется Оргкомитет, в составе – </w:t>
      </w:r>
      <w:proofErr w:type="spellStart"/>
      <w:r>
        <w:rPr>
          <w:sz w:val="28"/>
        </w:rPr>
        <w:t>Суховейко</w:t>
      </w:r>
      <w:proofErr w:type="spellEnd"/>
      <w:r>
        <w:rPr>
          <w:sz w:val="28"/>
        </w:rPr>
        <w:t xml:space="preserve"> Г.С., Петрова С.Г., Косоголова Т.Н., </w:t>
      </w:r>
      <w:proofErr w:type="spellStart"/>
      <w:r>
        <w:rPr>
          <w:sz w:val="28"/>
        </w:rPr>
        <w:t>Мулин</w:t>
      </w:r>
      <w:proofErr w:type="spellEnd"/>
      <w:r>
        <w:rPr>
          <w:sz w:val="28"/>
        </w:rPr>
        <w:t xml:space="preserve"> К.Ю., </w:t>
      </w:r>
      <w:proofErr w:type="spellStart"/>
      <w:r>
        <w:rPr>
          <w:sz w:val="28"/>
        </w:rPr>
        <w:t>Горяйнова</w:t>
      </w:r>
      <w:proofErr w:type="spellEnd"/>
      <w:r>
        <w:rPr>
          <w:sz w:val="28"/>
        </w:rPr>
        <w:t xml:space="preserve"> М.С., Савельева О.П. </w:t>
      </w:r>
    </w:p>
    <w:p w:rsidR="001D39B2" w:rsidRDefault="001D39B2">
      <w:pPr>
        <w:pStyle w:val="a7"/>
        <w:spacing w:line="276" w:lineRule="auto"/>
        <w:ind w:left="720"/>
        <w:rPr>
          <w:sz w:val="28"/>
        </w:rPr>
      </w:pPr>
    </w:p>
    <w:p w:rsidR="001D39B2" w:rsidRDefault="00260615">
      <w:pPr>
        <w:pStyle w:val="a7"/>
        <w:numPr>
          <w:ilvl w:val="0"/>
          <w:numId w:val="2"/>
        </w:numPr>
        <w:spacing w:line="276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Порядок и условия проведения Фестиваля</w:t>
      </w:r>
    </w:p>
    <w:p w:rsidR="001D39B2" w:rsidRDefault="001D39B2">
      <w:pPr>
        <w:pStyle w:val="a7"/>
        <w:spacing w:line="276" w:lineRule="auto"/>
        <w:ind w:left="450"/>
        <w:rPr>
          <w:b/>
          <w:caps/>
          <w:sz w:val="28"/>
        </w:rPr>
      </w:pPr>
    </w:p>
    <w:p w:rsidR="001D39B2" w:rsidRDefault="00260615">
      <w:pPr>
        <w:pStyle w:val="a7"/>
        <w:numPr>
          <w:ilvl w:val="1"/>
          <w:numId w:val="2"/>
        </w:numPr>
        <w:spacing w:line="276" w:lineRule="auto"/>
        <w:ind w:left="0" w:firstLine="709"/>
        <w:rPr>
          <w:b/>
          <w:caps/>
          <w:sz w:val="28"/>
        </w:rPr>
      </w:pPr>
      <w:r>
        <w:rPr>
          <w:sz w:val="28"/>
        </w:rPr>
        <w:t>Фестиваль проходи</w:t>
      </w:r>
      <w:r>
        <w:rPr>
          <w:sz w:val="28"/>
        </w:rPr>
        <w:t>т как многожанровый праздник культур народов России в установленные сроки одновременно в организациях отдыха детей и их оздоровления. Результаты проведения публикуются на официальных сайтах и социальных сетях.</w:t>
      </w:r>
    </w:p>
    <w:p w:rsidR="001D39B2" w:rsidRDefault="00260615">
      <w:pPr>
        <w:pStyle w:val="a7"/>
        <w:numPr>
          <w:ilvl w:val="1"/>
          <w:numId w:val="2"/>
        </w:numPr>
        <w:spacing w:line="276" w:lineRule="auto"/>
        <w:ind w:left="0" w:firstLine="709"/>
        <w:rPr>
          <w:b/>
          <w:caps/>
          <w:sz w:val="28"/>
        </w:rPr>
      </w:pPr>
      <w:r>
        <w:rPr>
          <w:sz w:val="28"/>
        </w:rPr>
        <w:t xml:space="preserve">Фестиваля проводится в три этапа: </w:t>
      </w:r>
    </w:p>
    <w:p w:rsidR="001D39B2" w:rsidRDefault="00260615">
      <w:pPr>
        <w:pStyle w:val="a7"/>
        <w:spacing w:line="276" w:lineRule="auto"/>
        <w:ind w:firstLine="709"/>
        <w:rPr>
          <w:sz w:val="28"/>
        </w:rPr>
      </w:pPr>
      <w:r>
        <w:rPr>
          <w:sz w:val="28"/>
        </w:rPr>
        <w:t>ПОДГОТОВИТЕ</w:t>
      </w:r>
      <w:r>
        <w:rPr>
          <w:sz w:val="28"/>
        </w:rPr>
        <w:t>ЛЬНЫЙ ЭТАП (до 01.06.2023 г.): презентация Фестиваля на региональных семинарах, в профессиональных сетях, на профессиональных сайтах; создание партнёрских коммуникаций с духовно-просветительскими организациями, с этно-культурными организациями, на уровне з</w:t>
      </w:r>
      <w:r>
        <w:rPr>
          <w:sz w:val="28"/>
        </w:rPr>
        <w:t xml:space="preserve">емлячеств, национальных культурных центров, организаций и учреждений, сопровождающих межэтнические отношения; исследование духовно-нравственного, историко-культурного наследия, этно-культурного пространства лагеря, влияющего на реализацию задач Фестиваля. </w:t>
      </w:r>
    </w:p>
    <w:p w:rsidR="001D39B2" w:rsidRDefault="001A76D3">
      <w:pPr>
        <w:pStyle w:val="a7"/>
        <w:spacing w:line="276" w:lineRule="auto"/>
        <w:ind w:firstLine="709"/>
        <w:rPr>
          <w:sz w:val="28"/>
        </w:rPr>
      </w:pPr>
      <w:r>
        <w:rPr>
          <w:sz w:val="28"/>
        </w:rPr>
        <w:t xml:space="preserve">ЗАОЧНЫЙ ЭТАП (01.06 </w:t>
      </w:r>
      <w:r w:rsidR="00260615">
        <w:rPr>
          <w:sz w:val="28"/>
        </w:rPr>
        <w:t>-</w:t>
      </w:r>
      <w:r>
        <w:rPr>
          <w:sz w:val="28"/>
        </w:rPr>
        <w:t xml:space="preserve"> </w:t>
      </w:r>
      <w:r w:rsidR="00260615">
        <w:rPr>
          <w:sz w:val="28"/>
        </w:rPr>
        <w:t>20.08.2023 г.): фото, видео-конкурсы, акция в формате онлайн:</w:t>
      </w:r>
    </w:p>
    <w:p w:rsidR="001D39B2" w:rsidRDefault="00260615">
      <w:pPr>
        <w:pStyle w:val="a7"/>
        <w:numPr>
          <w:ilvl w:val="0"/>
          <w:numId w:val="3"/>
        </w:numPr>
        <w:spacing w:line="276" w:lineRule="auto"/>
        <w:ind w:left="993" w:hanging="426"/>
        <w:rPr>
          <w:sz w:val="28"/>
        </w:rPr>
      </w:pPr>
      <w:proofErr w:type="gramStart"/>
      <w:r>
        <w:rPr>
          <w:b/>
          <w:sz w:val="28"/>
        </w:rPr>
        <w:t>Фото-конкурс</w:t>
      </w:r>
      <w:proofErr w:type="gramEnd"/>
      <w:r>
        <w:rPr>
          <w:b/>
          <w:sz w:val="28"/>
        </w:rPr>
        <w:t xml:space="preserve"> (номинации):</w:t>
      </w:r>
      <w:r>
        <w:rPr>
          <w:sz w:val="28"/>
        </w:rPr>
        <w:t xml:space="preserve"> «Дружат дети всей Земли!», «Мы дети твои, Россия!», «Мы разные, но мы вместе!», «Рукотворные чудеса», «Игры народов России», «Хоровод культур», «М</w:t>
      </w:r>
      <w:r>
        <w:rPr>
          <w:sz w:val="28"/>
        </w:rPr>
        <w:t>оя малая родина», «Диалог культур» (номинация «Диалог культур» посвящена широкому спектру культуры коммуникаций: диалог поколений, положительная практика наставничества, интеграция в разнообразные проекты. Это и этнокультурный диалог, и партнёрский диалог,</w:t>
      </w:r>
      <w:r>
        <w:rPr>
          <w:sz w:val="28"/>
        </w:rPr>
        <w:t xml:space="preserve"> и,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., посвящённый Году педагога и наставника, диалог поколений: вожатый – ребёнок, мастер/ руководитель </w:t>
      </w:r>
      <w:r>
        <w:rPr>
          <w:sz w:val="28"/>
        </w:rPr>
        <w:lastRenderedPageBreak/>
        <w:t xml:space="preserve">кружка – «ученик», «подмастерье»/ воспитанник, ветераны – </w:t>
      </w:r>
      <w:r w:rsidR="001A76D3">
        <w:rPr>
          <w:sz w:val="28"/>
        </w:rPr>
        <w:t>новички, и</w:t>
      </w:r>
      <w:r>
        <w:rPr>
          <w:sz w:val="28"/>
        </w:rPr>
        <w:t xml:space="preserve"> другие).</w:t>
      </w:r>
    </w:p>
    <w:p w:rsidR="001D39B2" w:rsidRDefault="00260615">
      <w:pPr>
        <w:pStyle w:val="a7"/>
        <w:numPr>
          <w:ilvl w:val="0"/>
          <w:numId w:val="3"/>
        </w:numPr>
        <w:spacing w:line="276" w:lineRule="auto"/>
        <w:ind w:left="993" w:hanging="426"/>
        <w:rPr>
          <w:sz w:val="28"/>
        </w:rPr>
      </w:pPr>
      <w:r>
        <w:rPr>
          <w:b/>
          <w:sz w:val="28"/>
        </w:rPr>
        <w:t xml:space="preserve">Видео-конкурс (номинации): </w:t>
      </w:r>
      <w:r>
        <w:rPr>
          <w:sz w:val="28"/>
        </w:rPr>
        <w:t xml:space="preserve">«В дружбе народов – единство </w:t>
      </w:r>
      <w:r>
        <w:rPr>
          <w:sz w:val="28"/>
        </w:rPr>
        <w:t xml:space="preserve">России!», «Мудрость народа», «Пою тебя, Отечество», «Игры народов России», «Хоровод культур», «Моя малая родина», «Диалог культур». </w:t>
      </w:r>
    </w:p>
    <w:p w:rsidR="001D39B2" w:rsidRDefault="00260615">
      <w:pPr>
        <w:pStyle w:val="a7"/>
        <w:numPr>
          <w:ilvl w:val="0"/>
          <w:numId w:val="4"/>
        </w:numPr>
        <w:spacing w:line="276" w:lineRule="auto"/>
        <w:rPr>
          <w:sz w:val="28"/>
        </w:rPr>
      </w:pPr>
      <w:r>
        <w:rPr>
          <w:b/>
          <w:sz w:val="28"/>
        </w:rPr>
        <w:t>Акция</w:t>
      </w:r>
      <w:r>
        <w:rPr>
          <w:sz w:val="28"/>
        </w:rPr>
        <w:t xml:space="preserve"> #</w:t>
      </w:r>
      <w:proofErr w:type="spellStart"/>
      <w:r>
        <w:rPr>
          <w:sz w:val="28"/>
        </w:rPr>
        <w:t>народнаякультуравлагерерф</w:t>
      </w:r>
      <w:proofErr w:type="spellEnd"/>
      <w:r>
        <w:rPr>
          <w:sz w:val="28"/>
        </w:rPr>
        <w:t xml:space="preserve"> в социальных сетях, согласно плану работы (Приложение 1).</w:t>
      </w:r>
    </w:p>
    <w:p w:rsidR="001D39B2" w:rsidRDefault="001D39B2">
      <w:pPr>
        <w:pStyle w:val="a7"/>
        <w:spacing w:line="276" w:lineRule="auto"/>
        <w:ind w:left="1004"/>
        <w:rPr>
          <w:sz w:val="28"/>
        </w:rPr>
      </w:pPr>
    </w:p>
    <w:p w:rsidR="001D39B2" w:rsidRDefault="00260615">
      <w:pPr>
        <w:pStyle w:val="a7"/>
        <w:spacing w:line="276" w:lineRule="auto"/>
        <w:ind w:firstLine="709"/>
        <w:rPr>
          <w:sz w:val="28"/>
        </w:rPr>
      </w:pPr>
      <w:r>
        <w:rPr>
          <w:sz w:val="28"/>
        </w:rPr>
        <w:t xml:space="preserve">ОЧНЫЙ ЭТАП – ФИНАЛЬНЫЙ (05.09. </w:t>
      </w:r>
      <w:r>
        <w:rPr>
          <w:sz w:val="28"/>
        </w:rPr>
        <w:t>-11.09.2023 г.)</w:t>
      </w:r>
    </w:p>
    <w:p w:rsidR="001D39B2" w:rsidRDefault="00260615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284" w:firstLine="283"/>
        <w:rPr>
          <w:sz w:val="28"/>
        </w:rPr>
      </w:pPr>
      <w:r>
        <w:rPr>
          <w:sz w:val="28"/>
        </w:rPr>
        <w:t>Театрализованный праздник «День национальных культур»;</w:t>
      </w:r>
    </w:p>
    <w:p w:rsidR="001D39B2" w:rsidRDefault="00260615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284" w:firstLine="283"/>
        <w:rPr>
          <w:sz w:val="28"/>
        </w:rPr>
      </w:pPr>
      <w:r>
        <w:rPr>
          <w:sz w:val="28"/>
        </w:rPr>
        <w:t>Выставка народных ремесел «Рукотворные чудеса».</w:t>
      </w:r>
    </w:p>
    <w:p w:rsidR="001D39B2" w:rsidRDefault="00260615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284" w:firstLine="283"/>
        <w:rPr>
          <w:sz w:val="28"/>
        </w:rPr>
      </w:pPr>
      <w:r>
        <w:rPr>
          <w:sz w:val="28"/>
        </w:rPr>
        <w:t>Фотовыставка «Нас объединяет культура!»</w:t>
      </w:r>
    </w:p>
    <w:p w:rsidR="001D39B2" w:rsidRDefault="001D39B2">
      <w:pPr>
        <w:pStyle w:val="a7"/>
        <w:tabs>
          <w:tab w:val="left" w:pos="993"/>
        </w:tabs>
        <w:spacing w:line="276" w:lineRule="auto"/>
        <w:ind w:left="567"/>
        <w:rPr>
          <w:sz w:val="28"/>
        </w:rPr>
      </w:pPr>
    </w:p>
    <w:p w:rsidR="001D39B2" w:rsidRDefault="00260615">
      <w:pPr>
        <w:pStyle w:val="a7"/>
        <w:spacing w:line="276" w:lineRule="auto"/>
        <w:ind w:left="284" w:firstLine="425"/>
        <w:rPr>
          <w:sz w:val="28"/>
        </w:rPr>
      </w:pPr>
      <w:r>
        <w:rPr>
          <w:sz w:val="28"/>
        </w:rPr>
        <w:t xml:space="preserve">ИТОГИ: </w:t>
      </w:r>
    </w:p>
    <w:p w:rsidR="001D39B2" w:rsidRDefault="00260615">
      <w:pPr>
        <w:pStyle w:val="a7"/>
        <w:spacing w:line="276" w:lineRule="auto"/>
        <w:ind w:left="284" w:firstLine="425"/>
        <w:rPr>
          <w:sz w:val="28"/>
        </w:rPr>
      </w:pPr>
      <w:r>
        <w:rPr>
          <w:sz w:val="28"/>
        </w:rPr>
        <w:t>Презентация лучших практик Фестиваля на 22 Встрече организаторов детского отдыха, органи</w:t>
      </w:r>
      <w:r>
        <w:rPr>
          <w:sz w:val="28"/>
        </w:rPr>
        <w:t xml:space="preserve">зуемой МОО СДО, в сентябре 2023 года; </w:t>
      </w:r>
    </w:p>
    <w:p w:rsidR="001D39B2" w:rsidRDefault="00260615">
      <w:pPr>
        <w:pStyle w:val="a7"/>
        <w:spacing w:line="276" w:lineRule="auto"/>
        <w:ind w:left="284" w:firstLine="425"/>
        <w:rPr>
          <w:sz w:val="28"/>
        </w:rPr>
      </w:pPr>
      <w:r>
        <w:rPr>
          <w:sz w:val="28"/>
        </w:rPr>
        <w:t xml:space="preserve">Публикация успешных практик в журнале </w:t>
      </w:r>
      <w:r>
        <w:rPr>
          <w:b/>
          <w:sz w:val="28"/>
        </w:rPr>
        <w:t>«Лагерь.ru»</w:t>
      </w:r>
      <w:r>
        <w:rPr>
          <w:sz w:val="28"/>
        </w:rPr>
        <w:t>;</w:t>
      </w:r>
    </w:p>
    <w:p w:rsidR="001D39B2" w:rsidRDefault="00260615">
      <w:pPr>
        <w:pStyle w:val="a7"/>
        <w:spacing w:line="276" w:lineRule="auto"/>
        <w:ind w:left="284" w:firstLine="425"/>
        <w:rPr>
          <w:b/>
          <w:sz w:val="28"/>
        </w:rPr>
      </w:pPr>
      <w:r>
        <w:rPr>
          <w:sz w:val="28"/>
        </w:rPr>
        <w:t xml:space="preserve">Издание методического сборника лучших практик </w:t>
      </w:r>
      <w:r>
        <w:rPr>
          <w:b/>
          <w:sz w:val="28"/>
        </w:rPr>
        <w:t>«Нас объединяет культура!».</w:t>
      </w:r>
    </w:p>
    <w:p w:rsidR="001D39B2" w:rsidRDefault="001D39B2">
      <w:pPr>
        <w:pStyle w:val="a7"/>
        <w:spacing w:line="276" w:lineRule="auto"/>
        <w:rPr>
          <w:b/>
          <w:sz w:val="28"/>
        </w:rPr>
      </w:pPr>
    </w:p>
    <w:p w:rsidR="001D39B2" w:rsidRDefault="00260615">
      <w:pPr>
        <w:pStyle w:val="a7"/>
        <w:numPr>
          <w:ilvl w:val="1"/>
          <w:numId w:val="2"/>
        </w:numPr>
        <w:spacing w:line="276" w:lineRule="auto"/>
        <w:ind w:left="0" w:firstLine="709"/>
        <w:rPr>
          <w:sz w:val="28"/>
        </w:rPr>
      </w:pPr>
      <w:r>
        <w:rPr>
          <w:b/>
          <w:sz w:val="28"/>
        </w:rPr>
        <w:t>Номинации фотоконкурса:</w:t>
      </w:r>
    </w:p>
    <w:p w:rsidR="001D39B2" w:rsidRDefault="00260615">
      <w:pPr>
        <w:pStyle w:val="a7"/>
        <w:numPr>
          <w:ilvl w:val="0"/>
          <w:numId w:val="5"/>
        </w:numPr>
        <w:spacing w:line="276" w:lineRule="auto"/>
        <w:ind w:left="1134" w:hanging="425"/>
        <w:rPr>
          <w:sz w:val="28"/>
        </w:rPr>
      </w:pPr>
      <w:r>
        <w:rPr>
          <w:sz w:val="28"/>
        </w:rPr>
        <w:t>«Дружат дети всей Земли!», посвященный международному Дню защиты де</w:t>
      </w:r>
      <w:r>
        <w:rPr>
          <w:sz w:val="28"/>
        </w:rPr>
        <w:t>тей;</w:t>
      </w:r>
    </w:p>
    <w:p w:rsidR="001D39B2" w:rsidRDefault="00260615">
      <w:pPr>
        <w:pStyle w:val="a7"/>
        <w:numPr>
          <w:ilvl w:val="0"/>
          <w:numId w:val="5"/>
        </w:numPr>
        <w:spacing w:line="276" w:lineRule="auto"/>
        <w:ind w:left="1134" w:hanging="425"/>
        <w:rPr>
          <w:sz w:val="28"/>
        </w:rPr>
      </w:pPr>
      <w:r>
        <w:rPr>
          <w:sz w:val="28"/>
        </w:rPr>
        <w:t>«Мы дети твои, Россия!», посвященный Дню России;</w:t>
      </w:r>
    </w:p>
    <w:p w:rsidR="001D39B2" w:rsidRDefault="00260615">
      <w:pPr>
        <w:pStyle w:val="a7"/>
        <w:numPr>
          <w:ilvl w:val="0"/>
          <w:numId w:val="5"/>
        </w:numPr>
        <w:spacing w:line="276" w:lineRule="auto"/>
        <w:ind w:left="1134" w:hanging="425"/>
        <w:rPr>
          <w:sz w:val="28"/>
        </w:rPr>
      </w:pPr>
      <w:r>
        <w:rPr>
          <w:sz w:val="28"/>
        </w:rPr>
        <w:t xml:space="preserve"> «Рукотворные чудеса» (фото поделок, выполненных детьми в разных техниках и жанрах, отражающие особенности культуры разных народов России);</w:t>
      </w:r>
    </w:p>
    <w:p w:rsidR="001D39B2" w:rsidRDefault="00260615">
      <w:pPr>
        <w:pStyle w:val="a7"/>
        <w:numPr>
          <w:ilvl w:val="0"/>
          <w:numId w:val="5"/>
        </w:numPr>
        <w:spacing w:line="276" w:lineRule="auto"/>
        <w:ind w:left="1134" w:hanging="425"/>
        <w:rPr>
          <w:sz w:val="28"/>
        </w:rPr>
      </w:pPr>
      <w:r>
        <w:rPr>
          <w:sz w:val="28"/>
        </w:rPr>
        <w:t xml:space="preserve">«Игры народов России» (фото сюжеты о народных играх, ярких </w:t>
      </w:r>
      <w:r>
        <w:rPr>
          <w:sz w:val="28"/>
        </w:rPr>
        <w:t>игровых моментах);</w:t>
      </w:r>
    </w:p>
    <w:p w:rsidR="001D39B2" w:rsidRDefault="00260615">
      <w:pPr>
        <w:pStyle w:val="a7"/>
        <w:numPr>
          <w:ilvl w:val="0"/>
          <w:numId w:val="5"/>
        </w:numPr>
        <w:spacing w:line="276" w:lineRule="auto"/>
        <w:ind w:left="1134" w:hanging="425"/>
        <w:rPr>
          <w:sz w:val="28"/>
        </w:rPr>
      </w:pPr>
      <w:r>
        <w:rPr>
          <w:sz w:val="28"/>
        </w:rPr>
        <w:t>«Хоровод культур» (дети в костюмах разных национальностей, созданных своими руками);</w:t>
      </w:r>
    </w:p>
    <w:p w:rsidR="001D39B2" w:rsidRDefault="00260615">
      <w:pPr>
        <w:pStyle w:val="a7"/>
        <w:numPr>
          <w:ilvl w:val="0"/>
          <w:numId w:val="5"/>
        </w:numPr>
        <w:spacing w:line="276" w:lineRule="auto"/>
        <w:ind w:left="1134" w:hanging="425"/>
        <w:rPr>
          <w:sz w:val="28"/>
        </w:rPr>
      </w:pPr>
      <w:r>
        <w:rPr>
          <w:sz w:val="28"/>
        </w:rPr>
        <w:t>«Моя малая родина» (историко-культурное наследие малой родины);</w:t>
      </w:r>
    </w:p>
    <w:p w:rsidR="001D39B2" w:rsidRDefault="00260615">
      <w:pPr>
        <w:pStyle w:val="a7"/>
        <w:numPr>
          <w:ilvl w:val="0"/>
          <w:numId w:val="5"/>
        </w:numPr>
        <w:spacing w:line="276" w:lineRule="auto"/>
        <w:ind w:left="1134" w:hanging="425"/>
        <w:rPr>
          <w:sz w:val="28"/>
        </w:rPr>
      </w:pPr>
      <w:r>
        <w:rPr>
          <w:sz w:val="28"/>
        </w:rPr>
        <w:t xml:space="preserve">«Диалог культур» (диалог поколений, положительная практика наставничества, интеграция в </w:t>
      </w:r>
      <w:r>
        <w:rPr>
          <w:sz w:val="28"/>
        </w:rPr>
        <w:t>разнообразные проекты).</w:t>
      </w:r>
    </w:p>
    <w:p w:rsidR="001D39B2" w:rsidRDefault="001D39B2">
      <w:pPr>
        <w:pStyle w:val="a7"/>
        <w:spacing w:line="276" w:lineRule="auto"/>
        <w:ind w:left="1134"/>
        <w:rPr>
          <w:sz w:val="28"/>
        </w:rPr>
      </w:pPr>
    </w:p>
    <w:p w:rsidR="001D39B2" w:rsidRDefault="00260615">
      <w:pPr>
        <w:pStyle w:val="a7"/>
        <w:spacing w:line="276" w:lineRule="auto"/>
        <w:ind w:firstLine="709"/>
        <w:rPr>
          <w:sz w:val="28"/>
        </w:rPr>
      </w:pPr>
      <w:r>
        <w:rPr>
          <w:b/>
          <w:i/>
          <w:sz w:val="28"/>
        </w:rPr>
        <w:t xml:space="preserve">Критерии оценки </w:t>
      </w:r>
      <w:r>
        <w:rPr>
          <w:sz w:val="28"/>
        </w:rPr>
        <w:t xml:space="preserve">работ, представленных на фотоконкурс: </w:t>
      </w:r>
    </w:p>
    <w:p w:rsidR="001D39B2" w:rsidRDefault="00260615">
      <w:pPr>
        <w:pStyle w:val="a7"/>
        <w:numPr>
          <w:ilvl w:val="0"/>
          <w:numId w:val="6"/>
        </w:numPr>
        <w:spacing w:line="276" w:lineRule="auto"/>
        <w:rPr>
          <w:sz w:val="28"/>
        </w:rPr>
      </w:pPr>
      <w:r>
        <w:rPr>
          <w:sz w:val="28"/>
        </w:rPr>
        <w:t>оригинальность идеи и сюжетной линии;</w:t>
      </w:r>
    </w:p>
    <w:p w:rsidR="001D39B2" w:rsidRDefault="00260615">
      <w:pPr>
        <w:pStyle w:val="a7"/>
        <w:numPr>
          <w:ilvl w:val="0"/>
          <w:numId w:val="6"/>
        </w:numPr>
        <w:spacing w:line="276" w:lineRule="auto"/>
        <w:rPr>
          <w:sz w:val="28"/>
        </w:rPr>
      </w:pPr>
      <w:r>
        <w:rPr>
          <w:sz w:val="28"/>
        </w:rPr>
        <w:t>раскрытие темы;</w:t>
      </w:r>
    </w:p>
    <w:p w:rsidR="001D39B2" w:rsidRDefault="00260615">
      <w:pPr>
        <w:pStyle w:val="a7"/>
        <w:numPr>
          <w:ilvl w:val="0"/>
          <w:numId w:val="6"/>
        </w:numPr>
        <w:spacing w:line="276" w:lineRule="auto"/>
        <w:rPr>
          <w:sz w:val="28"/>
        </w:rPr>
      </w:pPr>
      <w:r>
        <w:rPr>
          <w:sz w:val="28"/>
        </w:rPr>
        <w:t>многообразие и качество объектов в фотоработе (костюм, блюдо, ремесло и др.);</w:t>
      </w:r>
    </w:p>
    <w:p w:rsidR="001D39B2" w:rsidRDefault="00260615">
      <w:pPr>
        <w:pStyle w:val="a7"/>
        <w:numPr>
          <w:ilvl w:val="0"/>
          <w:numId w:val="6"/>
        </w:numPr>
        <w:spacing w:line="276" w:lineRule="auto"/>
        <w:rPr>
          <w:sz w:val="28"/>
        </w:rPr>
      </w:pPr>
      <w:r>
        <w:rPr>
          <w:sz w:val="28"/>
        </w:rPr>
        <w:lastRenderedPageBreak/>
        <w:t xml:space="preserve">качество выполнения фотографии, </w:t>
      </w:r>
      <w:r>
        <w:rPr>
          <w:sz w:val="28"/>
        </w:rPr>
        <w:t>использование графических редакторов, фильтров и обработки.</w:t>
      </w:r>
    </w:p>
    <w:p w:rsidR="001D39B2" w:rsidRDefault="001D39B2">
      <w:pPr>
        <w:pStyle w:val="a7"/>
        <w:spacing w:line="276" w:lineRule="auto"/>
        <w:ind w:left="1004"/>
        <w:rPr>
          <w:sz w:val="28"/>
        </w:rPr>
      </w:pPr>
    </w:p>
    <w:p w:rsidR="001D39B2" w:rsidRDefault="001D39B2">
      <w:pPr>
        <w:pStyle w:val="a7"/>
        <w:spacing w:line="276" w:lineRule="auto"/>
        <w:ind w:left="1004"/>
        <w:rPr>
          <w:sz w:val="28"/>
        </w:rPr>
      </w:pPr>
    </w:p>
    <w:p w:rsidR="001D39B2" w:rsidRDefault="001D39B2">
      <w:pPr>
        <w:pStyle w:val="a7"/>
        <w:spacing w:line="276" w:lineRule="auto"/>
        <w:ind w:left="1004"/>
        <w:rPr>
          <w:sz w:val="28"/>
        </w:rPr>
      </w:pPr>
    </w:p>
    <w:p w:rsidR="001D39B2" w:rsidRDefault="001D39B2">
      <w:pPr>
        <w:pStyle w:val="a7"/>
        <w:spacing w:line="276" w:lineRule="auto"/>
        <w:ind w:left="1004"/>
        <w:rPr>
          <w:sz w:val="28"/>
        </w:rPr>
      </w:pPr>
    </w:p>
    <w:p w:rsidR="001D39B2" w:rsidRDefault="00260615">
      <w:pPr>
        <w:pStyle w:val="a7"/>
        <w:numPr>
          <w:ilvl w:val="1"/>
          <w:numId w:val="2"/>
        </w:numPr>
        <w:spacing w:line="276" w:lineRule="auto"/>
        <w:ind w:left="0" w:firstLine="709"/>
        <w:rPr>
          <w:sz w:val="28"/>
        </w:rPr>
      </w:pPr>
      <w:r>
        <w:rPr>
          <w:b/>
          <w:sz w:val="28"/>
        </w:rPr>
        <w:t>Номинации видео конкурса</w:t>
      </w:r>
      <w:r>
        <w:rPr>
          <w:sz w:val="28"/>
        </w:rPr>
        <w:t xml:space="preserve">: </w:t>
      </w:r>
    </w:p>
    <w:p w:rsidR="001D39B2" w:rsidRDefault="00260615">
      <w:pPr>
        <w:pStyle w:val="a7"/>
        <w:numPr>
          <w:ilvl w:val="0"/>
          <w:numId w:val="7"/>
        </w:numPr>
        <w:spacing w:line="276" w:lineRule="auto"/>
        <w:ind w:left="11" w:hanging="11"/>
        <w:rPr>
          <w:sz w:val="28"/>
        </w:rPr>
      </w:pPr>
      <w:r>
        <w:rPr>
          <w:sz w:val="28"/>
        </w:rPr>
        <w:t xml:space="preserve">«В дружбе народов – единство России!» музыкальный клип, который представляет творческую работу, отражающую особенности традиций различных национальностей. </w:t>
      </w:r>
    </w:p>
    <w:p w:rsidR="001D39B2" w:rsidRDefault="00260615">
      <w:pPr>
        <w:pStyle w:val="a7"/>
        <w:numPr>
          <w:ilvl w:val="0"/>
          <w:numId w:val="7"/>
        </w:numPr>
        <w:spacing w:line="276" w:lineRule="auto"/>
        <w:ind w:left="11" w:hanging="11"/>
        <w:rPr>
          <w:sz w:val="28"/>
        </w:rPr>
      </w:pPr>
      <w:r>
        <w:rPr>
          <w:sz w:val="28"/>
        </w:rPr>
        <w:t>«Мудрость</w:t>
      </w:r>
      <w:r>
        <w:rPr>
          <w:sz w:val="28"/>
        </w:rPr>
        <w:t xml:space="preserve"> народа» - видео-рассказ об обрядах, традициях, легендах своего народа.</w:t>
      </w:r>
    </w:p>
    <w:p w:rsidR="001D39B2" w:rsidRDefault="00260615">
      <w:pPr>
        <w:pStyle w:val="a7"/>
        <w:numPr>
          <w:ilvl w:val="0"/>
          <w:numId w:val="7"/>
        </w:numPr>
        <w:spacing w:line="276" w:lineRule="auto"/>
        <w:ind w:left="11" w:hanging="11"/>
        <w:rPr>
          <w:sz w:val="28"/>
        </w:rPr>
      </w:pPr>
      <w:r>
        <w:rPr>
          <w:sz w:val="28"/>
        </w:rPr>
        <w:t xml:space="preserve"> «Пою тебя, Отечество!» - </w:t>
      </w:r>
      <w:proofErr w:type="gramStart"/>
      <w:r>
        <w:rPr>
          <w:sz w:val="28"/>
        </w:rPr>
        <w:t>видео-запись</w:t>
      </w:r>
      <w:proofErr w:type="gramEnd"/>
      <w:r>
        <w:rPr>
          <w:sz w:val="28"/>
        </w:rPr>
        <w:t xml:space="preserve"> исполнения песни, стихотворения или прозы о Родине на родном языке (соло, дуэт, ансамбль)</w:t>
      </w:r>
    </w:p>
    <w:p w:rsidR="001D39B2" w:rsidRDefault="00260615">
      <w:pPr>
        <w:pStyle w:val="a7"/>
        <w:numPr>
          <w:ilvl w:val="0"/>
          <w:numId w:val="7"/>
        </w:numPr>
        <w:spacing w:line="276" w:lineRule="auto"/>
        <w:ind w:left="11" w:hanging="11"/>
        <w:rPr>
          <w:sz w:val="28"/>
        </w:rPr>
      </w:pPr>
      <w:r>
        <w:rPr>
          <w:sz w:val="28"/>
        </w:rPr>
        <w:t>«Игры народов России»</w:t>
      </w:r>
    </w:p>
    <w:p w:rsidR="001D39B2" w:rsidRDefault="00260615">
      <w:pPr>
        <w:pStyle w:val="a7"/>
        <w:numPr>
          <w:ilvl w:val="0"/>
          <w:numId w:val="7"/>
        </w:numPr>
        <w:spacing w:line="276" w:lineRule="auto"/>
        <w:ind w:left="11" w:hanging="11"/>
        <w:rPr>
          <w:sz w:val="28"/>
        </w:rPr>
      </w:pPr>
      <w:r>
        <w:rPr>
          <w:sz w:val="28"/>
        </w:rPr>
        <w:t xml:space="preserve">«Хоровод культур» (видео </w:t>
      </w:r>
      <w:r>
        <w:rPr>
          <w:sz w:val="28"/>
        </w:rPr>
        <w:t>хореографического выступления)</w:t>
      </w:r>
    </w:p>
    <w:p w:rsidR="001D39B2" w:rsidRDefault="00260615">
      <w:pPr>
        <w:pStyle w:val="a7"/>
        <w:numPr>
          <w:ilvl w:val="0"/>
          <w:numId w:val="7"/>
        </w:numPr>
        <w:spacing w:line="276" w:lineRule="auto"/>
        <w:ind w:left="11" w:hanging="11"/>
        <w:rPr>
          <w:sz w:val="28"/>
        </w:rPr>
      </w:pPr>
      <w:r>
        <w:rPr>
          <w:sz w:val="28"/>
        </w:rPr>
        <w:t>«Моя малая родина» (историко-культурное наследие малой родины)</w:t>
      </w:r>
    </w:p>
    <w:p w:rsidR="001D39B2" w:rsidRDefault="00260615">
      <w:pPr>
        <w:pStyle w:val="a7"/>
        <w:numPr>
          <w:ilvl w:val="0"/>
          <w:numId w:val="7"/>
        </w:numPr>
        <w:spacing w:line="276" w:lineRule="auto"/>
        <w:ind w:left="11" w:hanging="11"/>
        <w:rPr>
          <w:sz w:val="28"/>
        </w:rPr>
      </w:pPr>
      <w:r>
        <w:rPr>
          <w:sz w:val="28"/>
        </w:rPr>
        <w:t>«Диалог культур» (диалог поколений, положительная практика наставничества, интеграция в разнообразные проекты)</w:t>
      </w:r>
    </w:p>
    <w:p w:rsidR="001D39B2" w:rsidRDefault="001D39B2">
      <w:pPr>
        <w:pStyle w:val="a7"/>
        <w:spacing w:line="276" w:lineRule="auto"/>
        <w:ind w:firstLine="709"/>
        <w:rPr>
          <w:sz w:val="28"/>
        </w:rPr>
      </w:pPr>
    </w:p>
    <w:p w:rsidR="001D39B2" w:rsidRDefault="00260615">
      <w:pPr>
        <w:pStyle w:val="a7"/>
        <w:spacing w:line="276" w:lineRule="auto"/>
        <w:ind w:firstLine="709"/>
        <w:rPr>
          <w:sz w:val="28"/>
        </w:rPr>
      </w:pPr>
      <w:r>
        <w:rPr>
          <w:b/>
          <w:i/>
          <w:sz w:val="28"/>
          <w:highlight w:val="white"/>
        </w:rPr>
        <w:t>Критерии оценки</w:t>
      </w:r>
      <w:r>
        <w:rPr>
          <w:sz w:val="28"/>
          <w:highlight w:val="white"/>
        </w:rPr>
        <w:t xml:space="preserve"> творческих работ:</w:t>
      </w:r>
    </w:p>
    <w:p w:rsidR="001D39B2" w:rsidRDefault="00260615">
      <w:pPr>
        <w:pStyle w:val="a7"/>
        <w:numPr>
          <w:ilvl w:val="0"/>
          <w:numId w:val="8"/>
        </w:numPr>
        <w:spacing w:line="276" w:lineRule="auto"/>
        <w:ind w:left="1134" w:hanging="425"/>
        <w:rPr>
          <w:sz w:val="28"/>
          <w:highlight w:val="white"/>
        </w:rPr>
      </w:pPr>
      <w:r>
        <w:rPr>
          <w:sz w:val="28"/>
          <w:highlight w:val="white"/>
        </w:rPr>
        <w:t>Соответствие раб</w:t>
      </w:r>
      <w:r>
        <w:rPr>
          <w:sz w:val="28"/>
          <w:highlight w:val="white"/>
        </w:rPr>
        <w:t>оты заявленной теме;</w:t>
      </w:r>
    </w:p>
    <w:p w:rsidR="001D39B2" w:rsidRDefault="00260615">
      <w:pPr>
        <w:pStyle w:val="a7"/>
        <w:numPr>
          <w:ilvl w:val="0"/>
          <w:numId w:val="8"/>
        </w:numPr>
        <w:spacing w:line="276" w:lineRule="auto"/>
        <w:ind w:left="1134" w:hanging="425"/>
        <w:rPr>
          <w:sz w:val="28"/>
          <w:highlight w:val="white"/>
        </w:rPr>
      </w:pPr>
      <w:r>
        <w:rPr>
          <w:sz w:val="28"/>
          <w:highlight w:val="white"/>
        </w:rPr>
        <w:t>Аргументированность и глубина раскрытия темы, ясность представления;</w:t>
      </w:r>
    </w:p>
    <w:p w:rsidR="001D39B2" w:rsidRDefault="00260615">
      <w:pPr>
        <w:pStyle w:val="a7"/>
        <w:numPr>
          <w:ilvl w:val="0"/>
          <w:numId w:val="8"/>
        </w:numPr>
        <w:spacing w:line="276" w:lineRule="auto"/>
        <w:ind w:left="1134" w:hanging="425"/>
        <w:rPr>
          <w:sz w:val="28"/>
          <w:highlight w:val="white"/>
        </w:rPr>
      </w:pPr>
      <w:r>
        <w:rPr>
          <w:sz w:val="28"/>
          <w:highlight w:val="white"/>
        </w:rPr>
        <w:t>Оригинальность (новизна идеи);</w:t>
      </w:r>
    </w:p>
    <w:p w:rsidR="001D39B2" w:rsidRDefault="00260615">
      <w:pPr>
        <w:pStyle w:val="a7"/>
        <w:numPr>
          <w:ilvl w:val="0"/>
          <w:numId w:val="8"/>
        </w:numPr>
        <w:spacing w:line="276" w:lineRule="auto"/>
        <w:ind w:left="1134" w:hanging="425"/>
        <w:rPr>
          <w:sz w:val="28"/>
          <w:highlight w:val="white"/>
        </w:rPr>
      </w:pPr>
      <w:r>
        <w:rPr>
          <w:sz w:val="28"/>
          <w:highlight w:val="white"/>
        </w:rPr>
        <w:t>Информативность;</w:t>
      </w:r>
    </w:p>
    <w:p w:rsidR="001D39B2" w:rsidRDefault="00260615">
      <w:pPr>
        <w:pStyle w:val="a7"/>
        <w:numPr>
          <w:ilvl w:val="0"/>
          <w:numId w:val="8"/>
        </w:numPr>
        <w:spacing w:line="276" w:lineRule="auto"/>
        <w:ind w:left="1134" w:hanging="425"/>
        <w:rPr>
          <w:sz w:val="28"/>
          <w:highlight w:val="white"/>
        </w:rPr>
      </w:pPr>
      <w:r>
        <w:rPr>
          <w:sz w:val="28"/>
          <w:highlight w:val="white"/>
        </w:rPr>
        <w:t>Соответствие музыкального сопровождения содержанию фильма;</w:t>
      </w:r>
    </w:p>
    <w:p w:rsidR="001D39B2" w:rsidRDefault="00260615">
      <w:pPr>
        <w:pStyle w:val="a7"/>
        <w:numPr>
          <w:ilvl w:val="0"/>
          <w:numId w:val="8"/>
        </w:numPr>
        <w:spacing w:line="276" w:lineRule="auto"/>
        <w:ind w:left="1134" w:hanging="425"/>
        <w:rPr>
          <w:sz w:val="28"/>
          <w:highlight w:val="white"/>
        </w:rPr>
      </w:pPr>
      <w:r>
        <w:rPr>
          <w:sz w:val="28"/>
          <w:highlight w:val="white"/>
        </w:rPr>
        <w:t>Качество актерской игры (при необходимости);</w:t>
      </w:r>
    </w:p>
    <w:p w:rsidR="001D39B2" w:rsidRDefault="00260615">
      <w:pPr>
        <w:pStyle w:val="a7"/>
        <w:numPr>
          <w:ilvl w:val="0"/>
          <w:numId w:val="8"/>
        </w:numPr>
        <w:spacing w:line="276" w:lineRule="auto"/>
        <w:ind w:left="1134" w:hanging="425"/>
        <w:rPr>
          <w:sz w:val="28"/>
          <w:highlight w:val="white"/>
        </w:rPr>
      </w:pPr>
      <w:r>
        <w:rPr>
          <w:sz w:val="28"/>
          <w:highlight w:val="white"/>
        </w:rPr>
        <w:t>Качество съемк</w:t>
      </w:r>
      <w:r>
        <w:rPr>
          <w:sz w:val="28"/>
          <w:highlight w:val="white"/>
        </w:rPr>
        <w:t>и, монтажа фильма.</w:t>
      </w:r>
    </w:p>
    <w:p w:rsidR="001D39B2" w:rsidRDefault="001D39B2">
      <w:pPr>
        <w:pStyle w:val="a7"/>
        <w:spacing w:line="276" w:lineRule="auto"/>
        <w:ind w:left="1134"/>
        <w:rPr>
          <w:sz w:val="28"/>
          <w:highlight w:val="white"/>
        </w:rPr>
      </w:pPr>
    </w:p>
    <w:p w:rsidR="001D39B2" w:rsidRDefault="00260615">
      <w:pPr>
        <w:pStyle w:val="a7"/>
        <w:numPr>
          <w:ilvl w:val="1"/>
          <w:numId w:val="2"/>
        </w:numPr>
        <w:spacing w:line="276" w:lineRule="auto"/>
        <w:ind w:left="11" w:hanging="11"/>
        <w:rPr>
          <w:sz w:val="28"/>
        </w:rPr>
      </w:pPr>
      <w:r>
        <w:rPr>
          <w:b/>
          <w:sz w:val="28"/>
        </w:rPr>
        <w:t>Театрализованный праздник «День национальных культур»</w:t>
      </w:r>
      <w:r>
        <w:rPr>
          <w:sz w:val="28"/>
        </w:rPr>
        <w:t>.</w:t>
      </w:r>
    </w:p>
    <w:p w:rsidR="001D39B2" w:rsidRDefault="00260615">
      <w:pPr>
        <w:pStyle w:val="a7"/>
        <w:spacing w:line="276" w:lineRule="auto"/>
        <w:ind w:left="720"/>
        <w:rPr>
          <w:sz w:val="28"/>
        </w:rPr>
      </w:pPr>
      <w:r>
        <w:rPr>
          <w:sz w:val="28"/>
        </w:rPr>
        <w:t>Театрализованный праздник проводится в программе 22 Встречи организаторов детского отдыха 05 – 11.09.2023 г. в г. Сочи.</w:t>
      </w:r>
    </w:p>
    <w:p w:rsidR="001D39B2" w:rsidRDefault="00260615">
      <w:pPr>
        <w:pStyle w:val="a7"/>
        <w:spacing w:line="276" w:lineRule="auto"/>
        <w:ind w:left="720"/>
        <w:rPr>
          <w:sz w:val="28"/>
        </w:rPr>
      </w:pPr>
      <w:r>
        <w:rPr>
          <w:sz w:val="28"/>
        </w:rPr>
        <w:t xml:space="preserve"> В театрализованном празднике участвует делегация детского ла</w:t>
      </w:r>
      <w:r>
        <w:rPr>
          <w:sz w:val="28"/>
        </w:rPr>
        <w:t xml:space="preserve">геря в заявительном порядке. При оценке творческого номера (выступления), участвующего в театрализованном празднике используются </w:t>
      </w:r>
      <w:r>
        <w:rPr>
          <w:b/>
          <w:i/>
          <w:sz w:val="28"/>
        </w:rPr>
        <w:t>критерии</w:t>
      </w:r>
      <w:r>
        <w:rPr>
          <w:sz w:val="28"/>
        </w:rPr>
        <w:t>:</w:t>
      </w:r>
    </w:p>
    <w:p w:rsidR="001D39B2" w:rsidRDefault="00260615">
      <w:pPr>
        <w:pStyle w:val="a7"/>
        <w:numPr>
          <w:ilvl w:val="0"/>
          <w:numId w:val="9"/>
        </w:numPr>
        <w:tabs>
          <w:tab w:val="left" w:pos="1134"/>
        </w:tabs>
        <w:spacing w:line="276" w:lineRule="auto"/>
        <w:ind w:left="426" w:firstLine="283"/>
        <w:rPr>
          <w:sz w:val="28"/>
        </w:rPr>
      </w:pPr>
      <w:r>
        <w:rPr>
          <w:sz w:val="28"/>
        </w:rPr>
        <w:t>творческий подход, оригинальность идеи;</w:t>
      </w:r>
    </w:p>
    <w:p w:rsidR="001D39B2" w:rsidRDefault="00260615">
      <w:pPr>
        <w:pStyle w:val="a7"/>
        <w:numPr>
          <w:ilvl w:val="0"/>
          <w:numId w:val="9"/>
        </w:numPr>
        <w:tabs>
          <w:tab w:val="left" w:pos="1134"/>
        </w:tabs>
        <w:spacing w:line="276" w:lineRule="auto"/>
        <w:ind w:left="426" w:firstLine="283"/>
        <w:rPr>
          <w:sz w:val="28"/>
        </w:rPr>
      </w:pPr>
      <w:r>
        <w:rPr>
          <w:sz w:val="28"/>
        </w:rPr>
        <w:t>знание обрядов, традиций;</w:t>
      </w:r>
    </w:p>
    <w:p w:rsidR="001D39B2" w:rsidRDefault="00260615">
      <w:pPr>
        <w:pStyle w:val="a7"/>
        <w:numPr>
          <w:ilvl w:val="0"/>
          <w:numId w:val="9"/>
        </w:numPr>
        <w:tabs>
          <w:tab w:val="left" w:pos="1134"/>
        </w:tabs>
        <w:spacing w:line="276" w:lineRule="auto"/>
        <w:ind w:left="426" w:firstLine="283"/>
        <w:rPr>
          <w:sz w:val="28"/>
        </w:rPr>
      </w:pPr>
      <w:r>
        <w:rPr>
          <w:sz w:val="28"/>
        </w:rPr>
        <w:t>визуальный ряд, эстетика;</w:t>
      </w:r>
    </w:p>
    <w:p w:rsidR="001D39B2" w:rsidRDefault="00260615">
      <w:pPr>
        <w:pStyle w:val="a7"/>
        <w:numPr>
          <w:ilvl w:val="0"/>
          <w:numId w:val="9"/>
        </w:numPr>
        <w:tabs>
          <w:tab w:val="left" w:pos="1134"/>
        </w:tabs>
        <w:spacing w:line="276" w:lineRule="auto"/>
        <w:ind w:left="426" w:firstLine="283"/>
        <w:rPr>
          <w:sz w:val="28"/>
        </w:rPr>
      </w:pPr>
      <w:r>
        <w:rPr>
          <w:sz w:val="28"/>
        </w:rPr>
        <w:t xml:space="preserve">уровень исполнительского </w:t>
      </w:r>
      <w:r>
        <w:rPr>
          <w:sz w:val="28"/>
        </w:rPr>
        <w:t>мастерства.</w:t>
      </w:r>
    </w:p>
    <w:p w:rsidR="001D39B2" w:rsidRDefault="001D39B2">
      <w:pPr>
        <w:pStyle w:val="a7"/>
        <w:spacing w:line="276" w:lineRule="auto"/>
        <w:ind w:left="720"/>
        <w:rPr>
          <w:sz w:val="28"/>
        </w:rPr>
      </w:pPr>
    </w:p>
    <w:p w:rsidR="001D39B2" w:rsidRDefault="00260615">
      <w:pPr>
        <w:pStyle w:val="a7"/>
        <w:spacing w:line="276" w:lineRule="auto"/>
        <w:ind w:left="720"/>
        <w:rPr>
          <w:sz w:val="28"/>
        </w:rPr>
      </w:pPr>
      <w:r>
        <w:rPr>
          <w:sz w:val="28"/>
        </w:rPr>
        <w:lastRenderedPageBreak/>
        <w:t xml:space="preserve">2.6. Выставка народных ремесел </w:t>
      </w:r>
      <w:r>
        <w:rPr>
          <w:b/>
          <w:sz w:val="28"/>
        </w:rPr>
        <w:t>«Рукотворные чудеса»</w:t>
      </w:r>
      <w:r w:rsidR="001A76D3">
        <w:rPr>
          <w:b/>
          <w:sz w:val="28"/>
        </w:rPr>
        <w:t xml:space="preserve"> </w:t>
      </w:r>
      <w:r>
        <w:rPr>
          <w:sz w:val="28"/>
        </w:rPr>
        <w:t>проводится в программе 22 Встречи организаторов детского отдыха 05 – 11.09.2023 г. в г. Сочи.</w:t>
      </w:r>
    </w:p>
    <w:p w:rsidR="001D39B2" w:rsidRDefault="00260615">
      <w:pPr>
        <w:pStyle w:val="a7"/>
        <w:tabs>
          <w:tab w:val="left" w:pos="851"/>
          <w:tab w:val="left" w:pos="993"/>
        </w:tabs>
        <w:spacing w:line="276" w:lineRule="auto"/>
        <w:ind w:left="720"/>
        <w:rPr>
          <w:sz w:val="28"/>
        </w:rPr>
      </w:pPr>
      <w:r>
        <w:rPr>
          <w:sz w:val="28"/>
        </w:rPr>
        <w:t>Выставка предусматривает</w:t>
      </w:r>
      <w:r w:rsidR="001A76D3">
        <w:rPr>
          <w:sz w:val="28"/>
        </w:rPr>
        <w:t xml:space="preserve"> </w:t>
      </w:r>
      <w:r>
        <w:rPr>
          <w:sz w:val="28"/>
        </w:rPr>
        <w:t>проведение ее по национальным традиционным видам рукоделия и ремесел (росп</w:t>
      </w:r>
      <w:r>
        <w:rPr>
          <w:sz w:val="28"/>
        </w:rPr>
        <w:t xml:space="preserve">ись, шитье народной одежды, керамика, резьба по дереву, вышивка, </w:t>
      </w:r>
      <w:proofErr w:type="spellStart"/>
      <w:r>
        <w:rPr>
          <w:sz w:val="28"/>
        </w:rPr>
        <w:t>бисероплетение</w:t>
      </w:r>
      <w:proofErr w:type="spellEnd"/>
      <w:r>
        <w:rPr>
          <w:sz w:val="28"/>
        </w:rPr>
        <w:t>, изготовление игрушек, кружевоплетение и вязание, лоскутная техника и др.) и конкурсная оценка представленных работ.</w:t>
      </w:r>
    </w:p>
    <w:p w:rsidR="001D39B2" w:rsidRDefault="00260615">
      <w:pPr>
        <w:pStyle w:val="a7"/>
        <w:spacing w:line="276" w:lineRule="auto"/>
        <w:ind w:left="709"/>
        <w:rPr>
          <w:sz w:val="28"/>
        </w:rPr>
      </w:pPr>
      <w:r>
        <w:rPr>
          <w:sz w:val="28"/>
        </w:rPr>
        <w:t xml:space="preserve">Представленные на выставку работы должны быть сопровождены </w:t>
      </w:r>
      <w:r>
        <w:rPr>
          <w:sz w:val="28"/>
        </w:rPr>
        <w:t>аннотациями, в которых должно быть отражено название работы, материалы и техника исполнения, а также данные об авторе.</w:t>
      </w:r>
    </w:p>
    <w:p w:rsidR="001D39B2" w:rsidRDefault="00260615">
      <w:pPr>
        <w:pStyle w:val="a7"/>
        <w:spacing w:line="276" w:lineRule="auto"/>
        <w:ind w:firstLine="709"/>
        <w:rPr>
          <w:sz w:val="28"/>
        </w:rPr>
      </w:pPr>
      <w:r>
        <w:rPr>
          <w:sz w:val="28"/>
        </w:rPr>
        <w:t xml:space="preserve">Оценка работ проводится по следующим </w:t>
      </w:r>
      <w:r>
        <w:rPr>
          <w:b/>
          <w:i/>
          <w:sz w:val="28"/>
        </w:rPr>
        <w:t>критериям</w:t>
      </w:r>
      <w:r>
        <w:rPr>
          <w:sz w:val="28"/>
        </w:rPr>
        <w:t>:</w:t>
      </w:r>
    </w:p>
    <w:p w:rsidR="001D39B2" w:rsidRDefault="00260615">
      <w:pPr>
        <w:pStyle w:val="a7"/>
        <w:numPr>
          <w:ilvl w:val="0"/>
          <w:numId w:val="10"/>
        </w:numPr>
        <w:tabs>
          <w:tab w:val="left" w:pos="1134"/>
        </w:tabs>
        <w:spacing w:line="276" w:lineRule="auto"/>
        <w:ind w:left="11" w:hanging="11"/>
        <w:rPr>
          <w:sz w:val="28"/>
        </w:rPr>
      </w:pPr>
      <w:r>
        <w:rPr>
          <w:sz w:val="28"/>
        </w:rPr>
        <w:t>соблюдение в работе традиций и технологий народного промысла;</w:t>
      </w:r>
    </w:p>
    <w:p w:rsidR="001D39B2" w:rsidRDefault="00260615">
      <w:pPr>
        <w:pStyle w:val="a7"/>
        <w:numPr>
          <w:ilvl w:val="0"/>
          <w:numId w:val="10"/>
        </w:numPr>
        <w:tabs>
          <w:tab w:val="left" w:pos="1134"/>
        </w:tabs>
        <w:spacing w:line="276" w:lineRule="auto"/>
        <w:ind w:left="11" w:hanging="11"/>
        <w:rPr>
          <w:sz w:val="28"/>
        </w:rPr>
      </w:pPr>
      <w:r>
        <w:rPr>
          <w:sz w:val="28"/>
        </w:rPr>
        <w:t>авторский замысел;</w:t>
      </w:r>
    </w:p>
    <w:p w:rsidR="001D39B2" w:rsidRDefault="00260615">
      <w:pPr>
        <w:pStyle w:val="a7"/>
        <w:numPr>
          <w:ilvl w:val="0"/>
          <w:numId w:val="10"/>
        </w:numPr>
        <w:tabs>
          <w:tab w:val="left" w:pos="1134"/>
        </w:tabs>
        <w:spacing w:line="276" w:lineRule="auto"/>
        <w:ind w:left="11" w:hanging="11"/>
        <w:rPr>
          <w:sz w:val="28"/>
        </w:rPr>
      </w:pPr>
      <w:r>
        <w:rPr>
          <w:sz w:val="28"/>
        </w:rPr>
        <w:t>композиц</w:t>
      </w:r>
      <w:r>
        <w:rPr>
          <w:sz w:val="28"/>
        </w:rPr>
        <w:t>ионное оформление работы;</w:t>
      </w:r>
    </w:p>
    <w:p w:rsidR="001D39B2" w:rsidRDefault="00260615">
      <w:pPr>
        <w:pStyle w:val="a7"/>
        <w:numPr>
          <w:ilvl w:val="0"/>
          <w:numId w:val="10"/>
        </w:numPr>
        <w:tabs>
          <w:tab w:val="left" w:pos="1134"/>
        </w:tabs>
        <w:spacing w:line="276" w:lineRule="auto"/>
        <w:ind w:left="11" w:hanging="11"/>
        <w:rPr>
          <w:sz w:val="28"/>
        </w:rPr>
      </w:pPr>
      <w:r>
        <w:rPr>
          <w:sz w:val="28"/>
        </w:rPr>
        <w:t>аккуратность и уровень владения технологией промысла.</w:t>
      </w:r>
    </w:p>
    <w:p w:rsidR="001D39B2" w:rsidRDefault="001D39B2">
      <w:pPr>
        <w:pStyle w:val="a7"/>
        <w:tabs>
          <w:tab w:val="left" w:pos="1134"/>
        </w:tabs>
        <w:spacing w:line="276" w:lineRule="auto"/>
        <w:ind w:left="709"/>
        <w:rPr>
          <w:sz w:val="28"/>
        </w:rPr>
      </w:pPr>
    </w:p>
    <w:p w:rsidR="001D39B2" w:rsidRDefault="00260615">
      <w:pPr>
        <w:pStyle w:val="a7"/>
        <w:spacing w:line="276" w:lineRule="auto"/>
        <w:ind w:left="720"/>
        <w:rPr>
          <w:sz w:val="28"/>
        </w:rPr>
      </w:pPr>
      <w:r>
        <w:rPr>
          <w:b/>
          <w:sz w:val="28"/>
        </w:rPr>
        <w:t>2.7. Фотовыставка «Нас объединяет культура!»</w:t>
      </w:r>
      <w:r w:rsidR="001A76D3">
        <w:rPr>
          <w:b/>
          <w:sz w:val="28"/>
        </w:rPr>
        <w:t xml:space="preserve"> </w:t>
      </w:r>
      <w:r>
        <w:rPr>
          <w:sz w:val="28"/>
        </w:rPr>
        <w:t>проводится в программе 22 Встречи организаторов детского отдыха 05 – 11.09.2023 г. в г. Сочи.</w:t>
      </w:r>
    </w:p>
    <w:p w:rsidR="001D39B2" w:rsidRDefault="00260615">
      <w:pPr>
        <w:pStyle w:val="a7"/>
        <w:spacing w:line="276" w:lineRule="auto"/>
        <w:ind w:left="709"/>
        <w:rPr>
          <w:sz w:val="28"/>
        </w:rPr>
      </w:pPr>
      <w:r>
        <w:rPr>
          <w:sz w:val="28"/>
        </w:rPr>
        <w:t>Участники самостоятельно монтируют пр</w:t>
      </w:r>
      <w:r>
        <w:rPr>
          <w:sz w:val="28"/>
        </w:rPr>
        <w:t>ивезенные с собой распечатанные фотографии. Каждая фотография должна иметь этикетку, на которой указывается</w:t>
      </w:r>
      <w:r w:rsidR="001A76D3">
        <w:rPr>
          <w:sz w:val="28"/>
        </w:rPr>
        <w:t xml:space="preserve"> </w:t>
      </w:r>
      <w:r>
        <w:rPr>
          <w:sz w:val="28"/>
        </w:rPr>
        <w:t>название, а также данные об авторе.</w:t>
      </w:r>
    </w:p>
    <w:p w:rsidR="001D39B2" w:rsidRDefault="00260615">
      <w:pPr>
        <w:pStyle w:val="a7"/>
        <w:spacing w:line="276" w:lineRule="auto"/>
        <w:ind w:firstLine="709"/>
        <w:rPr>
          <w:sz w:val="28"/>
        </w:rPr>
      </w:pPr>
      <w:r>
        <w:rPr>
          <w:sz w:val="28"/>
        </w:rPr>
        <w:t xml:space="preserve">Оценка фоторабот проводится по следующим </w:t>
      </w:r>
      <w:r>
        <w:rPr>
          <w:b/>
          <w:i/>
          <w:sz w:val="28"/>
        </w:rPr>
        <w:t>критериям</w:t>
      </w:r>
      <w:r>
        <w:rPr>
          <w:sz w:val="28"/>
        </w:rPr>
        <w:t>:</w:t>
      </w:r>
    </w:p>
    <w:p w:rsidR="001D39B2" w:rsidRDefault="00260615">
      <w:pPr>
        <w:pStyle w:val="a7"/>
        <w:numPr>
          <w:ilvl w:val="0"/>
          <w:numId w:val="6"/>
        </w:numPr>
        <w:spacing w:line="276" w:lineRule="auto"/>
        <w:rPr>
          <w:sz w:val="28"/>
        </w:rPr>
      </w:pPr>
      <w:r>
        <w:rPr>
          <w:sz w:val="28"/>
        </w:rPr>
        <w:t>оригинальность идеи и сюжетной линии;</w:t>
      </w:r>
    </w:p>
    <w:p w:rsidR="001D39B2" w:rsidRDefault="00260615">
      <w:pPr>
        <w:pStyle w:val="a7"/>
        <w:numPr>
          <w:ilvl w:val="0"/>
          <w:numId w:val="6"/>
        </w:numPr>
        <w:spacing w:line="276" w:lineRule="auto"/>
        <w:rPr>
          <w:sz w:val="28"/>
        </w:rPr>
      </w:pPr>
      <w:r>
        <w:rPr>
          <w:sz w:val="28"/>
        </w:rPr>
        <w:t>раскрытие темы;</w:t>
      </w:r>
    </w:p>
    <w:p w:rsidR="001D39B2" w:rsidRDefault="00260615">
      <w:pPr>
        <w:pStyle w:val="a7"/>
        <w:numPr>
          <w:ilvl w:val="0"/>
          <w:numId w:val="6"/>
        </w:numPr>
        <w:spacing w:line="276" w:lineRule="auto"/>
        <w:rPr>
          <w:sz w:val="28"/>
        </w:rPr>
      </w:pPr>
      <w:r>
        <w:rPr>
          <w:sz w:val="28"/>
        </w:rPr>
        <w:t>многообразие и качество объектов в фотоработе (костюм, блюдо, ремесло и др.);</w:t>
      </w:r>
    </w:p>
    <w:p w:rsidR="001D39B2" w:rsidRDefault="00260615">
      <w:pPr>
        <w:pStyle w:val="a7"/>
        <w:numPr>
          <w:ilvl w:val="0"/>
          <w:numId w:val="6"/>
        </w:numPr>
        <w:spacing w:line="276" w:lineRule="auto"/>
        <w:rPr>
          <w:sz w:val="28"/>
        </w:rPr>
      </w:pPr>
      <w:r>
        <w:rPr>
          <w:sz w:val="28"/>
        </w:rPr>
        <w:t>качество выполнения фотографии, использование графических редакторов, фильтров и обработки.</w:t>
      </w:r>
    </w:p>
    <w:p w:rsidR="001D39B2" w:rsidRDefault="001D39B2">
      <w:pPr>
        <w:pStyle w:val="a7"/>
        <w:tabs>
          <w:tab w:val="left" w:pos="1134"/>
        </w:tabs>
        <w:spacing w:line="276" w:lineRule="auto"/>
        <w:ind w:left="709"/>
        <w:rPr>
          <w:sz w:val="28"/>
        </w:rPr>
      </w:pPr>
    </w:p>
    <w:p w:rsidR="001D39B2" w:rsidRDefault="00260615">
      <w:pPr>
        <w:pStyle w:val="a7"/>
        <w:spacing w:line="276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3. Участники фестиваля</w:t>
      </w:r>
    </w:p>
    <w:p w:rsidR="001D39B2" w:rsidRDefault="00260615">
      <w:pPr>
        <w:pStyle w:val="a7"/>
        <w:spacing w:line="276" w:lineRule="auto"/>
        <w:ind w:firstLine="709"/>
        <w:rPr>
          <w:sz w:val="28"/>
        </w:rPr>
      </w:pPr>
      <w:r>
        <w:rPr>
          <w:sz w:val="28"/>
        </w:rPr>
        <w:t>3.1 К участию в фестивале приглашаются дети и педагогические р</w:t>
      </w:r>
      <w:r>
        <w:rPr>
          <w:sz w:val="28"/>
        </w:rPr>
        <w:t>аботники организаций отдыха детей и их оздоровления, находящихся на территории Российской Федерации.</w:t>
      </w:r>
    </w:p>
    <w:p w:rsidR="001D39B2" w:rsidRDefault="001D39B2">
      <w:pPr>
        <w:pStyle w:val="a7"/>
        <w:rPr>
          <w:sz w:val="28"/>
        </w:rPr>
      </w:pPr>
    </w:p>
    <w:p w:rsidR="001D39B2" w:rsidRDefault="00260615">
      <w:pPr>
        <w:pStyle w:val="a7"/>
        <w:jc w:val="center"/>
        <w:rPr>
          <w:sz w:val="28"/>
        </w:rPr>
      </w:pPr>
      <w:r>
        <w:rPr>
          <w:b/>
          <w:caps/>
          <w:sz w:val="28"/>
        </w:rPr>
        <w:t>4. Условия участия</w:t>
      </w:r>
    </w:p>
    <w:p w:rsidR="001D39B2" w:rsidRDefault="00260615">
      <w:pPr>
        <w:pStyle w:val="a7"/>
        <w:numPr>
          <w:ilvl w:val="1"/>
          <w:numId w:val="11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Участие в фестивале бесплатное.</w:t>
      </w:r>
    </w:p>
    <w:p w:rsidR="001D39B2" w:rsidRDefault="00260615">
      <w:pPr>
        <w:pStyle w:val="a7"/>
        <w:numPr>
          <w:ilvl w:val="1"/>
          <w:numId w:val="11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Участник может принять участие в любых этапах фестиваля – заочном, очном, заочном и очном.</w:t>
      </w:r>
    </w:p>
    <w:p w:rsidR="001D39B2" w:rsidRDefault="00260615">
      <w:pPr>
        <w:pStyle w:val="a7"/>
        <w:numPr>
          <w:ilvl w:val="1"/>
          <w:numId w:val="11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Каждый участ</w:t>
      </w:r>
      <w:r>
        <w:rPr>
          <w:sz w:val="28"/>
        </w:rPr>
        <w:t xml:space="preserve">ник может заявиться по нескольким номинациям. </w:t>
      </w:r>
    </w:p>
    <w:p w:rsidR="001D39B2" w:rsidRDefault="00260615">
      <w:pPr>
        <w:pStyle w:val="a7"/>
        <w:numPr>
          <w:ilvl w:val="1"/>
          <w:numId w:val="11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lastRenderedPageBreak/>
        <w:t>Для участия в фестивале необходимо заполнить и прислать ЕДИНУЮ ЗАЯВКУ с указанием номинаций, в которых участвует организация (приложение 2).</w:t>
      </w:r>
    </w:p>
    <w:p w:rsidR="001D39B2" w:rsidRDefault="00260615">
      <w:pPr>
        <w:pStyle w:val="a7"/>
        <w:numPr>
          <w:ilvl w:val="1"/>
          <w:numId w:val="11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Единые заявки, фотоработы и видеоролики предоставляются в срок до 20</w:t>
      </w:r>
      <w:r>
        <w:rPr>
          <w:sz w:val="28"/>
        </w:rPr>
        <w:t xml:space="preserve">.08.2023г. на электронную почту </w:t>
      </w:r>
      <w:hyperlink r:id="rId8" w:history="1">
        <w:r>
          <w:rPr>
            <w:rStyle w:val="1a"/>
            <w:sz w:val="28"/>
          </w:rPr>
          <w:t>sdorus@list.ru</w:t>
        </w:r>
      </w:hyperlink>
      <w:r>
        <w:rPr>
          <w:sz w:val="28"/>
        </w:rPr>
        <w:t xml:space="preserve"> в любом формате, в том числе, в формате ссылки для скачивания.</w:t>
      </w:r>
    </w:p>
    <w:p w:rsidR="001D39B2" w:rsidRDefault="00260615">
      <w:pPr>
        <w:pStyle w:val="a7"/>
        <w:numPr>
          <w:ilvl w:val="1"/>
          <w:numId w:val="11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 xml:space="preserve">Консультации можно получить у координатора фестивального проекта Петровой С.Г. 89215968641, </w:t>
      </w:r>
      <w:hyperlink r:id="rId9" w:history="1">
        <w:r>
          <w:rPr>
            <w:rStyle w:val="1a"/>
            <w:sz w:val="28"/>
          </w:rPr>
          <w:t>svetlanapetrova2005@yandex.ru</w:t>
        </w:r>
      </w:hyperlink>
    </w:p>
    <w:p w:rsidR="001D39B2" w:rsidRDefault="001D39B2">
      <w:pPr>
        <w:pStyle w:val="a7"/>
        <w:ind w:firstLine="708"/>
        <w:rPr>
          <w:sz w:val="28"/>
        </w:rPr>
      </w:pPr>
    </w:p>
    <w:p w:rsidR="001D39B2" w:rsidRDefault="00260615">
      <w:pPr>
        <w:pStyle w:val="a7"/>
        <w:spacing w:line="276" w:lineRule="auto"/>
        <w:jc w:val="center"/>
        <w:rPr>
          <w:b/>
          <w:caps/>
          <w:sz w:val="28"/>
        </w:rPr>
      </w:pPr>
      <w:r>
        <w:rPr>
          <w:b/>
          <w:sz w:val="28"/>
        </w:rPr>
        <w:t>5</w:t>
      </w:r>
      <w:r>
        <w:rPr>
          <w:b/>
          <w:caps/>
          <w:sz w:val="28"/>
        </w:rPr>
        <w:t xml:space="preserve">. Порядок подведения итогов Фестиваля </w:t>
      </w:r>
    </w:p>
    <w:p w:rsidR="001D39B2" w:rsidRDefault="00260615">
      <w:pPr>
        <w:pStyle w:val="a7"/>
        <w:numPr>
          <w:ilvl w:val="1"/>
          <w:numId w:val="12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 xml:space="preserve">Для оценки представленных творческих работ и подведения итогов Фестиваля оргкомитет утверждает жюри. </w:t>
      </w:r>
    </w:p>
    <w:p w:rsidR="001D39B2" w:rsidRDefault="00260615">
      <w:pPr>
        <w:pStyle w:val="a7"/>
        <w:numPr>
          <w:ilvl w:val="1"/>
          <w:numId w:val="12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Участники Фестиваля заочного этапа получают сертиф</w:t>
      </w:r>
      <w:r>
        <w:rPr>
          <w:sz w:val="28"/>
        </w:rPr>
        <w:t xml:space="preserve">икат участника, победители награждаются дипломами в электронном виде. </w:t>
      </w:r>
    </w:p>
    <w:p w:rsidR="001D39B2" w:rsidRDefault="00260615">
      <w:pPr>
        <w:pStyle w:val="a7"/>
        <w:numPr>
          <w:ilvl w:val="1"/>
          <w:numId w:val="12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Участники Фестиваля очного этапа</w:t>
      </w:r>
      <w:r w:rsidR="001A76D3">
        <w:rPr>
          <w:sz w:val="28"/>
        </w:rPr>
        <w:t xml:space="preserve"> </w:t>
      </w:r>
      <w:r>
        <w:rPr>
          <w:sz w:val="28"/>
        </w:rPr>
        <w:t>получают сертификат участника, победители</w:t>
      </w:r>
      <w:r w:rsidR="001A76D3">
        <w:rPr>
          <w:sz w:val="28"/>
        </w:rPr>
        <w:t xml:space="preserve"> </w:t>
      </w:r>
      <w:r>
        <w:rPr>
          <w:sz w:val="28"/>
        </w:rPr>
        <w:t>награждаются дипломами и призами.</w:t>
      </w:r>
    </w:p>
    <w:p w:rsidR="001D39B2" w:rsidRDefault="00260615">
      <w:pPr>
        <w:pStyle w:val="a7"/>
        <w:numPr>
          <w:ilvl w:val="1"/>
          <w:numId w:val="12"/>
        </w:numPr>
        <w:spacing w:line="276" w:lineRule="auto"/>
        <w:ind w:left="0" w:firstLine="709"/>
        <w:rPr>
          <w:sz w:val="28"/>
        </w:rPr>
      </w:pPr>
      <w:r>
        <w:rPr>
          <w:sz w:val="28"/>
        </w:rPr>
        <w:t>Информация об итогах фестиваля размещается на официальном сайте МОО СДО</w:t>
      </w:r>
      <w:r w:rsidR="001A76D3">
        <w:rPr>
          <w:sz w:val="28"/>
        </w:rPr>
        <w:t xml:space="preserve"> </w:t>
      </w:r>
      <w:r>
        <w:rPr>
          <w:sz w:val="28"/>
        </w:rPr>
        <w:t>-</w:t>
      </w:r>
      <w:r w:rsidR="001A76D3">
        <w:rPr>
          <w:sz w:val="28"/>
        </w:rPr>
        <w:t xml:space="preserve"> </w:t>
      </w:r>
      <w:r>
        <w:rPr>
          <w:sz w:val="28"/>
        </w:rPr>
        <w:t>sdor</w:t>
      </w:r>
      <w:r>
        <w:rPr>
          <w:sz w:val="28"/>
        </w:rPr>
        <w:t>us.ru.</w:t>
      </w:r>
    </w:p>
    <w:p w:rsidR="001D39B2" w:rsidRDefault="001D39B2">
      <w:pPr>
        <w:pStyle w:val="a7"/>
        <w:jc w:val="center"/>
        <w:rPr>
          <w:b/>
          <w:sz w:val="28"/>
        </w:rPr>
      </w:pPr>
    </w:p>
    <w:p w:rsidR="001D39B2" w:rsidRDefault="00260615">
      <w:pPr>
        <w:pStyle w:val="a7"/>
        <w:numPr>
          <w:ilvl w:val="0"/>
          <w:numId w:val="12"/>
        </w:numPr>
        <w:jc w:val="center"/>
        <w:rPr>
          <w:b/>
          <w:sz w:val="28"/>
        </w:rPr>
      </w:pPr>
      <w:r>
        <w:rPr>
          <w:b/>
          <w:sz w:val="28"/>
        </w:rPr>
        <w:t>КОНТАКТЫ ОРГКОМИТЕТА</w:t>
      </w:r>
    </w:p>
    <w:p w:rsidR="001D39B2" w:rsidRDefault="00260615">
      <w:pPr>
        <w:pStyle w:val="a7"/>
        <w:ind w:left="450"/>
        <w:rPr>
          <w:b/>
          <w:sz w:val="28"/>
        </w:rPr>
      </w:pPr>
      <w:r>
        <w:rPr>
          <w:b/>
          <w:sz w:val="28"/>
        </w:rPr>
        <w:t xml:space="preserve">По общим вопросам: </w:t>
      </w:r>
    </w:p>
    <w:p w:rsidR="001D39B2" w:rsidRDefault="00260615">
      <w:pPr>
        <w:pStyle w:val="a7"/>
        <w:ind w:left="450"/>
        <w:rPr>
          <w:sz w:val="28"/>
        </w:rPr>
      </w:pPr>
      <w:r>
        <w:rPr>
          <w:sz w:val="28"/>
        </w:rPr>
        <w:t>Петрова Светлана Геннадьевна, тел. 89215968641, svetlanapetrova2005@uandex.ru</w:t>
      </w:r>
    </w:p>
    <w:p w:rsidR="001D39B2" w:rsidRDefault="00260615">
      <w:pPr>
        <w:pStyle w:val="a7"/>
        <w:ind w:left="450"/>
        <w:rPr>
          <w:b/>
          <w:sz w:val="28"/>
        </w:rPr>
      </w:pPr>
      <w:r>
        <w:rPr>
          <w:b/>
          <w:sz w:val="28"/>
        </w:rPr>
        <w:t>Для консультации участия по номинациям:</w:t>
      </w:r>
    </w:p>
    <w:tbl>
      <w:tblPr>
        <w:tblStyle w:val="af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</w:tblGrid>
      <w:tr w:rsidR="001D39B2">
        <w:trPr>
          <w:trHeight w:val="257"/>
        </w:trPr>
        <w:tc>
          <w:tcPr>
            <w:tcW w:w="4111" w:type="dxa"/>
          </w:tcPr>
          <w:p w:rsidR="001D39B2" w:rsidRDefault="00260615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ФИО, контакты</w:t>
            </w:r>
          </w:p>
        </w:tc>
        <w:tc>
          <w:tcPr>
            <w:tcW w:w="6237" w:type="dxa"/>
          </w:tcPr>
          <w:p w:rsidR="001D39B2" w:rsidRDefault="00260615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Конкурсы </w:t>
            </w:r>
          </w:p>
        </w:tc>
      </w:tr>
      <w:tr w:rsidR="001D39B2">
        <w:trPr>
          <w:trHeight w:val="1349"/>
        </w:trPr>
        <w:tc>
          <w:tcPr>
            <w:tcW w:w="4111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Петрова С.Г.</w:t>
            </w:r>
          </w:p>
          <w:p w:rsidR="001D39B2" w:rsidRDefault="001D39B2">
            <w:pPr>
              <w:pStyle w:val="a7"/>
              <w:rPr>
                <w:sz w:val="28"/>
              </w:rPr>
            </w:pPr>
          </w:p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89215968641</w:t>
            </w:r>
          </w:p>
          <w:p w:rsidR="001D39B2" w:rsidRDefault="00260615">
            <w:pPr>
              <w:pStyle w:val="a7"/>
              <w:rPr>
                <w:b/>
                <w:sz w:val="28"/>
              </w:rPr>
            </w:pPr>
            <w:hyperlink r:id="rId10" w:history="1">
              <w:r>
                <w:rPr>
                  <w:rStyle w:val="1a"/>
                  <w:sz w:val="28"/>
                </w:rPr>
                <w:t>svetlanapetrova2005@yandex.ru</w:t>
              </w:r>
            </w:hyperlink>
          </w:p>
        </w:tc>
        <w:tc>
          <w:tcPr>
            <w:tcW w:w="6237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Фотоконкурс</w:t>
            </w:r>
            <w:r w:rsidR="001A76D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 w:rsidR="001A76D3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видеоконкурс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«Диалог культур»,</w:t>
            </w:r>
            <w:r w:rsidR="001A76D3">
              <w:rPr>
                <w:sz w:val="28"/>
              </w:rPr>
              <w:t xml:space="preserve"> </w:t>
            </w:r>
            <w:r>
              <w:rPr>
                <w:sz w:val="28"/>
              </w:rPr>
              <w:t>«Мастер и подмастерье»</w:t>
            </w:r>
          </w:p>
          <w:p w:rsidR="001D39B2" w:rsidRDefault="001D39B2">
            <w:pPr>
              <w:pStyle w:val="a7"/>
              <w:rPr>
                <w:b/>
                <w:sz w:val="28"/>
              </w:rPr>
            </w:pPr>
          </w:p>
        </w:tc>
      </w:tr>
      <w:tr w:rsidR="001D39B2">
        <w:trPr>
          <w:trHeight w:val="1437"/>
        </w:trPr>
        <w:tc>
          <w:tcPr>
            <w:tcW w:w="4111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Косоголова Т.Н.</w:t>
            </w:r>
          </w:p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89185321941</w:t>
            </w:r>
          </w:p>
          <w:p w:rsidR="001D39B2" w:rsidRDefault="00260615">
            <w:pPr>
              <w:pStyle w:val="a7"/>
              <w:rPr>
                <w:b/>
                <w:sz w:val="28"/>
              </w:rPr>
            </w:pPr>
            <w:hyperlink r:id="rId11" w:history="1">
              <w:r>
                <w:rPr>
                  <w:rStyle w:val="1a"/>
                  <w:sz w:val="28"/>
                </w:rPr>
                <w:t>tn_mir@center-mir.ru</w:t>
              </w:r>
            </w:hyperlink>
          </w:p>
        </w:tc>
        <w:tc>
          <w:tcPr>
            <w:tcW w:w="6237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Фотоконкурс:</w:t>
            </w:r>
          </w:p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 xml:space="preserve">«Моя малая </w:t>
            </w:r>
            <w:r>
              <w:rPr>
                <w:sz w:val="28"/>
              </w:rPr>
              <w:t>родина», «Рукотворные чудеса»</w:t>
            </w:r>
            <w:r w:rsidR="001A76D3"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Видеоконкурсы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1D39B2" w:rsidRDefault="00260615">
            <w:pPr>
              <w:pStyle w:val="a7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«Мудрость народа», «Моя малая родина»</w:t>
            </w:r>
          </w:p>
        </w:tc>
      </w:tr>
      <w:tr w:rsidR="001D39B2">
        <w:trPr>
          <w:trHeight w:val="1543"/>
        </w:trPr>
        <w:tc>
          <w:tcPr>
            <w:tcW w:w="4111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Савельева О.П.</w:t>
            </w:r>
          </w:p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89512310339</w:t>
            </w:r>
          </w:p>
          <w:p w:rsidR="001D39B2" w:rsidRDefault="00260615">
            <w:pPr>
              <w:pStyle w:val="a7"/>
              <w:rPr>
                <w:b/>
                <w:sz w:val="28"/>
              </w:rPr>
            </w:pPr>
            <w:hyperlink r:id="rId12" w:history="1">
              <w:r>
                <w:rPr>
                  <w:rStyle w:val="1a"/>
                  <w:sz w:val="28"/>
                </w:rPr>
                <w:t>savelop@mail.ru</w:t>
              </w:r>
            </w:hyperlink>
          </w:p>
        </w:tc>
        <w:tc>
          <w:tcPr>
            <w:tcW w:w="6237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Фотоконкурс:</w:t>
            </w:r>
          </w:p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«Дружат дети всей Земли!», «Мы дети твои, Россия!»</w:t>
            </w:r>
          </w:p>
          <w:p w:rsidR="001D39B2" w:rsidRDefault="00260615">
            <w:pPr>
              <w:pStyle w:val="a7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Видеоконкурс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«В дружбе</w:t>
            </w:r>
            <w:r w:rsidR="001A76D3">
              <w:rPr>
                <w:sz w:val="28"/>
              </w:rPr>
              <w:t xml:space="preserve"> </w:t>
            </w:r>
            <w:r>
              <w:rPr>
                <w:sz w:val="28"/>
              </w:rPr>
              <w:t>народо</w:t>
            </w:r>
            <w:r>
              <w:rPr>
                <w:sz w:val="28"/>
              </w:rPr>
              <w:t>в –</w:t>
            </w:r>
            <w:r w:rsidR="001A76D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единствоРоссии</w:t>
            </w:r>
            <w:proofErr w:type="spellEnd"/>
            <w:r>
              <w:rPr>
                <w:sz w:val="28"/>
              </w:rPr>
              <w:t xml:space="preserve">!» </w:t>
            </w:r>
          </w:p>
        </w:tc>
      </w:tr>
      <w:tr w:rsidR="001D39B2">
        <w:trPr>
          <w:trHeight w:val="1321"/>
        </w:trPr>
        <w:tc>
          <w:tcPr>
            <w:tcW w:w="4111" w:type="dxa"/>
          </w:tcPr>
          <w:p w:rsidR="001D39B2" w:rsidRDefault="00260615">
            <w:pPr>
              <w:pStyle w:val="a7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Мулин</w:t>
            </w:r>
            <w:proofErr w:type="spellEnd"/>
            <w:r>
              <w:rPr>
                <w:b/>
                <w:sz w:val="28"/>
              </w:rPr>
              <w:t xml:space="preserve"> К.Ю.</w:t>
            </w:r>
          </w:p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89037231753</w:t>
            </w:r>
          </w:p>
          <w:p w:rsidR="001D39B2" w:rsidRDefault="00260615">
            <w:pPr>
              <w:pStyle w:val="a7"/>
              <w:rPr>
                <w:b/>
                <w:sz w:val="28"/>
              </w:rPr>
            </w:pPr>
            <w:hyperlink r:id="rId13" w:history="1">
              <w:r>
                <w:rPr>
                  <w:rStyle w:val="1a"/>
                  <w:sz w:val="28"/>
                </w:rPr>
                <w:t>7231753@mail.ru</w:t>
              </w:r>
            </w:hyperlink>
          </w:p>
        </w:tc>
        <w:tc>
          <w:tcPr>
            <w:tcW w:w="6237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Фотоконкурс:</w:t>
            </w:r>
          </w:p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 xml:space="preserve">«Игры народов России» </w:t>
            </w:r>
          </w:p>
          <w:p w:rsidR="001D39B2" w:rsidRDefault="00260615">
            <w:pPr>
              <w:pStyle w:val="a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Видеоконкурс</w:t>
            </w:r>
            <w:proofErr w:type="spellEnd"/>
            <w:r>
              <w:rPr>
                <w:b/>
                <w:sz w:val="28"/>
              </w:rPr>
              <w:t xml:space="preserve">: </w:t>
            </w:r>
          </w:p>
          <w:p w:rsidR="001D39B2" w:rsidRDefault="00260615">
            <w:pPr>
              <w:pStyle w:val="a7"/>
              <w:rPr>
                <w:b/>
                <w:sz w:val="28"/>
              </w:rPr>
            </w:pPr>
            <w:r>
              <w:rPr>
                <w:sz w:val="28"/>
              </w:rPr>
              <w:t>«Пою тебя, Отечество», «Игры народов России»</w:t>
            </w:r>
          </w:p>
        </w:tc>
      </w:tr>
      <w:tr w:rsidR="001D39B2">
        <w:trPr>
          <w:trHeight w:val="795"/>
        </w:trPr>
        <w:tc>
          <w:tcPr>
            <w:tcW w:w="4111" w:type="dxa"/>
          </w:tcPr>
          <w:p w:rsidR="001D39B2" w:rsidRDefault="00260615">
            <w:pPr>
              <w:pStyle w:val="a7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Горяйнова</w:t>
            </w:r>
            <w:proofErr w:type="spellEnd"/>
            <w:r>
              <w:rPr>
                <w:b/>
                <w:sz w:val="28"/>
              </w:rPr>
              <w:t xml:space="preserve"> М.С.</w:t>
            </w:r>
          </w:p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89102059425</w:t>
            </w:r>
          </w:p>
          <w:p w:rsidR="001D39B2" w:rsidRDefault="00260615">
            <w:pPr>
              <w:pStyle w:val="a7"/>
              <w:rPr>
                <w:b/>
                <w:sz w:val="28"/>
              </w:rPr>
            </w:pPr>
            <w:hyperlink r:id="rId14" w:history="1">
              <w:r>
                <w:rPr>
                  <w:rStyle w:val="1a"/>
                  <w:sz w:val="28"/>
                </w:rPr>
                <w:t>marina_is_orla@mail.ru</w:t>
              </w:r>
            </w:hyperlink>
          </w:p>
        </w:tc>
        <w:tc>
          <w:tcPr>
            <w:tcW w:w="6237" w:type="dxa"/>
          </w:tcPr>
          <w:p w:rsidR="001D39B2" w:rsidRDefault="00260615">
            <w:pPr>
              <w:pStyle w:val="a7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Фотоконкурс и </w:t>
            </w:r>
            <w:proofErr w:type="spellStart"/>
            <w:r>
              <w:rPr>
                <w:b/>
                <w:sz w:val="28"/>
              </w:rPr>
              <w:t>видеоконкурс</w:t>
            </w:r>
            <w:proofErr w:type="spellEnd"/>
            <w:r>
              <w:rPr>
                <w:sz w:val="28"/>
              </w:rPr>
              <w:t xml:space="preserve">: </w:t>
            </w:r>
          </w:p>
          <w:p w:rsidR="001D39B2" w:rsidRDefault="00260615">
            <w:pPr>
              <w:pStyle w:val="a7"/>
              <w:jc w:val="left"/>
              <w:rPr>
                <w:sz w:val="28"/>
              </w:rPr>
            </w:pPr>
            <w:r>
              <w:rPr>
                <w:sz w:val="28"/>
              </w:rPr>
              <w:t xml:space="preserve">«Хоровод культур» </w:t>
            </w:r>
          </w:p>
        </w:tc>
      </w:tr>
    </w:tbl>
    <w:p w:rsidR="001D39B2" w:rsidRDefault="00260615">
      <w:pPr>
        <w:pStyle w:val="a7"/>
        <w:rPr>
          <w:sz w:val="28"/>
        </w:rPr>
      </w:pPr>
      <w:r>
        <w:rPr>
          <w:sz w:val="28"/>
        </w:rPr>
        <w:br w:type="page"/>
      </w:r>
    </w:p>
    <w:p w:rsidR="001D39B2" w:rsidRDefault="00260615">
      <w:pPr>
        <w:pStyle w:val="a7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1D39B2" w:rsidRDefault="001D39B2">
      <w:pPr>
        <w:pStyle w:val="a7"/>
        <w:spacing w:line="276" w:lineRule="auto"/>
        <w:jc w:val="center"/>
        <w:rPr>
          <w:b/>
          <w:sz w:val="28"/>
        </w:rPr>
      </w:pPr>
    </w:p>
    <w:p w:rsidR="001D39B2" w:rsidRDefault="00260615">
      <w:pPr>
        <w:pStyle w:val="a7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Акция #</w:t>
      </w:r>
      <w:proofErr w:type="spellStart"/>
      <w:r>
        <w:rPr>
          <w:b/>
          <w:sz w:val="28"/>
        </w:rPr>
        <w:t>народнаякультуравлагерерф</w:t>
      </w:r>
      <w:proofErr w:type="spellEnd"/>
      <w:r>
        <w:rPr>
          <w:b/>
          <w:sz w:val="28"/>
        </w:rPr>
        <w:t xml:space="preserve"> </w:t>
      </w:r>
    </w:p>
    <w:p w:rsidR="001D39B2" w:rsidRDefault="00260615">
      <w:pPr>
        <w:pStyle w:val="a7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Рекомендуемый план проведения фестивальных мероприятий </w:t>
      </w:r>
      <w:r>
        <w:rPr>
          <w:i/>
          <w:sz w:val="28"/>
        </w:rPr>
        <w:t>(можно выстроить в соответствии с плановыми в</w:t>
      </w:r>
      <w:r>
        <w:rPr>
          <w:i/>
          <w:sz w:val="28"/>
        </w:rPr>
        <w:t>озможностями лагеря)</w:t>
      </w:r>
    </w:p>
    <w:p w:rsidR="001D39B2" w:rsidRDefault="001D39B2">
      <w:pPr>
        <w:pStyle w:val="a7"/>
        <w:spacing w:line="276" w:lineRule="auto"/>
        <w:jc w:val="center"/>
        <w:rPr>
          <w:b/>
          <w:sz w:val="28"/>
          <w:highlight w:val="yellow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812"/>
        <w:gridCol w:w="2127"/>
      </w:tblGrid>
      <w:tr w:rsidR="001D39B2">
        <w:tc>
          <w:tcPr>
            <w:tcW w:w="2263" w:type="dxa"/>
          </w:tcPr>
          <w:p w:rsidR="001D39B2" w:rsidRDefault="0026061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5812" w:type="dxa"/>
          </w:tcPr>
          <w:p w:rsidR="001D39B2" w:rsidRDefault="0026061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</w:t>
            </w:r>
          </w:p>
        </w:tc>
        <w:tc>
          <w:tcPr>
            <w:tcW w:w="2127" w:type="dxa"/>
          </w:tcPr>
          <w:p w:rsidR="001D39B2" w:rsidRDefault="0026061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</w:t>
            </w:r>
          </w:p>
        </w:tc>
      </w:tr>
      <w:tr w:rsidR="001D39B2">
        <w:trPr>
          <w:trHeight w:val="607"/>
        </w:trPr>
        <w:tc>
          <w:tcPr>
            <w:tcW w:w="2263" w:type="dxa"/>
            <w:vMerge w:val="restart"/>
          </w:tcPr>
          <w:p w:rsidR="001D39B2" w:rsidRDefault="00260615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май, июнь – до 06.07.2023 г.</w:t>
            </w:r>
          </w:p>
        </w:tc>
        <w:tc>
          <w:tcPr>
            <w:tcW w:w="5812" w:type="dxa"/>
          </w:tcPr>
          <w:p w:rsidR="001D39B2" w:rsidRDefault="00260615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«Дружат дети всей земли!»</w:t>
            </w:r>
          </w:p>
        </w:tc>
        <w:tc>
          <w:tcPr>
            <w:tcW w:w="2127" w:type="dxa"/>
          </w:tcPr>
          <w:p w:rsidR="001D39B2" w:rsidRDefault="0026061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фотоконкурс</w:t>
            </w:r>
          </w:p>
        </w:tc>
      </w:tr>
      <w:tr w:rsidR="001D39B2">
        <w:trPr>
          <w:trHeight w:val="365"/>
        </w:trPr>
        <w:tc>
          <w:tcPr>
            <w:tcW w:w="2263" w:type="dxa"/>
            <w:vMerge/>
          </w:tcPr>
          <w:p w:rsidR="001D39B2" w:rsidRDefault="001D39B2"/>
        </w:tc>
        <w:tc>
          <w:tcPr>
            <w:tcW w:w="5812" w:type="dxa"/>
          </w:tcPr>
          <w:p w:rsidR="001D39B2" w:rsidRDefault="00260615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«В дружбе</w:t>
            </w:r>
            <w:r w:rsidR="001A76D3"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народов</w:t>
            </w:r>
            <w:r w:rsidR="001A76D3"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–</w:t>
            </w:r>
            <w:r w:rsidR="001A76D3"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единство</w:t>
            </w:r>
            <w:r w:rsidR="001A76D3">
              <w:rPr>
                <w:rFonts w:ascii="Times New Roman" w:hAnsi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8"/>
                <w:highlight w:val="white"/>
              </w:rPr>
              <w:t>России!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127" w:type="dxa"/>
          </w:tcPr>
          <w:p w:rsidR="001D39B2" w:rsidRDefault="0026061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видеоконкурс</w:t>
            </w:r>
            <w:proofErr w:type="spellEnd"/>
          </w:p>
        </w:tc>
      </w:tr>
      <w:tr w:rsidR="001D39B2">
        <w:trPr>
          <w:trHeight w:val="741"/>
        </w:trPr>
        <w:tc>
          <w:tcPr>
            <w:tcW w:w="2263" w:type="dxa"/>
            <w:vMerge/>
          </w:tcPr>
          <w:p w:rsidR="001D39B2" w:rsidRDefault="001D39B2"/>
        </w:tc>
        <w:tc>
          <w:tcPr>
            <w:tcW w:w="5812" w:type="dxa"/>
          </w:tcPr>
          <w:p w:rsidR="001D39B2" w:rsidRDefault="00260615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«Мы дети твои, Россия!», посвященный Дню России</w:t>
            </w:r>
          </w:p>
        </w:tc>
        <w:tc>
          <w:tcPr>
            <w:tcW w:w="2127" w:type="dxa"/>
          </w:tcPr>
          <w:p w:rsidR="001D39B2" w:rsidRDefault="0026061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фотоконкурс</w:t>
            </w:r>
          </w:p>
        </w:tc>
      </w:tr>
      <w:tr w:rsidR="001D39B2">
        <w:trPr>
          <w:trHeight w:val="429"/>
        </w:trPr>
        <w:tc>
          <w:tcPr>
            <w:tcW w:w="2263" w:type="dxa"/>
            <w:vMerge/>
          </w:tcPr>
          <w:p w:rsidR="001D39B2" w:rsidRDefault="001D39B2"/>
        </w:tc>
        <w:tc>
          <w:tcPr>
            <w:tcW w:w="5812" w:type="dxa"/>
          </w:tcPr>
          <w:p w:rsidR="001D39B2" w:rsidRDefault="00260615">
            <w:pPr>
              <w:pStyle w:val="a7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«Мы разные, но мы вместе!»</w:t>
            </w:r>
          </w:p>
        </w:tc>
        <w:tc>
          <w:tcPr>
            <w:tcW w:w="2127" w:type="dxa"/>
          </w:tcPr>
          <w:p w:rsidR="001D39B2" w:rsidRDefault="0026061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фотоконкурс</w:t>
            </w:r>
          </w:p>
        </w:tc>
      </w:tr>
      <w:tr w:rsidR="001D39B2">
        <w:trPr>
          <w:trHeight w:val="741"/>
        </w:trPr>
        <w:tc>
          <w:tcPr>
            <w:tcW w:w="2263" w:type="dxa"/>
          </w:tcPr>
          <w:p w:rsidR="001D39B2" w:rsidRDefault="00260615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07.07.2023 г.</w:t>
            </w:r>
          </w:p>
        </w:tc>
        <w:tc>
          <w:tcPr>
            <w:tcW w:w="5812" w:type="dxa"/>
          </w:tcPr>
          <w:p w:rsidR="001D39B2" w:rsidRDefault="00260615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«Мудрость народа» - народные традиции, обряды, легенды и праздники (на примере праздника Ивана Купала)</w:t>
            </w:r>
          </w:p>
        </w:tc>
        <w:tc>
          <w:tcPr>
            <w:tcW w:w="2127" w:type="dxa"/>
          </w:tcPr>
          <w:p w:rsidR="001D39B2" w:rsidRDefault="0026061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видеоконкурс</w:t>
            </w:r>
            <w:proofErr w:type="spellEnd"/>
          </w:p>
        </w:tc>
      </w:tr>
      <w:tr w:rsidR="001D39B2">
        <w:trPr>
          <w:trHeight w:val="375"/>
        </w:trPr>
        <w:tc>
          <w:tcPr>
            <w:tcW w:w="2263" w:type="dxa"/>
          </w:tcPr>
          <w:p w:rsidR="001D39B2" w:rsidRDefault="00260615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28.07.2023 г.</w:t>
            </w:r>
          </w:p>
        </w:tc>
        <w:tc>
          <w:tcPr>
            <w:tcW w:w="5812" w:type="dxa"/>
          </w:tcPr>
          <w:p w:rsidR="001D39B2" w:rsidRDefault="00260615">
            <w:pPr>
              <w:pStyle w:val="a7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«Рукотворные чудеса» </w:t>
            </w:r>
          </w:p>
        </w:tc>
        <w:tc>
          <w:tcPr>
            <w:tcW w:w="2127" w:type="dxa"/>
          </w:tcPr>
          <w:p w:rsidR="001D39B2" w:rsidRDefault="0026061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фотоконкурс</w:t>
            </w:r>
          </w:p>
        </w:tc>
      </w:tr>
      <w:tr w:rsidR="001D39B2">
        <w:trPr>
          <w:trHeight w:val="741"/>
        </w:trPr>
        <w:tc>
          <w:tcPr>
            <w:tcW w:w="2263" w:type="dxa"/>
          </w:tcPr>
          <w:p w:rsidR="001D39B2" w:rsidRDefault="00260615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18.08.2023 г.</w:t>
            </w:r>
          </w:p>
        </w:tc>
        <w:tc>
          <w:tcPr>
            <w:tcW w:w="5812" w:type="dxa"/>
          </w:tcPr>
          <w:p w:rsidR="001D39B2" w:rsidRDefault="00260615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«Пою тебя, Отечество». Исполнение народных песен,</w:t>
            </w:r>
            <w:r>
              <w:rPr>
                <w:rFonts w:ascii="Times New Roman" w:hAnsi="Times New Roman"/>
                <w:sz w:val="28"/>
              </w:rPr>
              <w:t xml:space="preserve"> песен о Родине, стихотворений или прозы о Родине на родном языке</w:t>
            </w:r>
          </w:p>
        </w:tc>
        <w:tc>
          <w:tcPr>
            <w:tcW w:w="2127" w:type="dxa"/>
          </w:tcPr>
          <w:p w:rsidR="001D39B2" w:rsidRDefault="0026061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видеоконкурс</w:t>
            </w:r>
            <w:proofErr w:type="spellEnd"/>
          </w:p>
        </w:tc>
      </w:tr>
    </w:tbl>
    <w:p w:rsidR="001D39B2" w:rsidRDefault="001D39B2">
      <w:pPr>
        <w:spacing w:after="0" w:line="276" w:lineRule="auto"/>
        <w:jc w:val="both"/>
        <w:rPr>
          <w:sz w:val="28"/>
        </w:rPr>
      </w:pPr>
    </w:p>
    <w:p w:rsidR="001D39B2" w:rsidRDefault="00260615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Номинации </w:t>
      </w:r>
      <w:r>
        <w:rPr>
          <w:rFonts w:ascii="Times New Roman" w:hAnsi="Times New Roman"/>
          <w:b/>
          <w:sz w:val="28"/>
        </w:rPr>
        <w:t>«Диалог культур», «Моя малая родина», «Игры народов России»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«Хоровод культур»</w:t>
      </w:r>
      <w:r>
        <w:rPr>
          <w:rFonts w:ascii="Times New Roman" w:hAnsi="Times New Roman"/>
          <w:sz w:val="28"/>
        </w:rPr>
        <w:t xml:space="preserve"> реализуются в каждой летней смене, являясь сквозными, отражаются в итоговых материалах</w:t>
      </w:r>
      <w:r>
        <w:rPr>
          <w:rFonts w:ascii="Times New Roman" w:hAnsi="Times New Roman"/>
          <w:sz w:val="28"/>
        </w:rPr>
        <w:t>: фото, видео сюжетах, презентациях и мастер-классах.</w:t>
      </w:r>
    </w:p>
    <w:p w:rsidR="001D39B2" w:rsidRDefault="001D39B2">
      <w:pPr>
        <w:spacing w:after="0" w:line="276" w:lineRule="auto"/>
        <w:jc w:val="both"/>
        <w:rPr>
          <w:sz w:val="28"/>
        </w:rPr>
      </w:pPr>
    </w:p>
    <w:p w:rsidR="001D39B2" w:rsidRDefault="001D39B2">
      <w:pPr>
        <w:pStyle w:val="a7"/>
        <w:spacing w:line="276" w:lineRule="auto"/>
        <w:jc w:val="center"/>
        <w:rPr>
          <w:b/>
          <w:sz w:val="28"/>
          <w:highlight w:val="yellow"/>
        </w:rPr>
      </w:pPr>
    </w:p>
    <w:p w:rsidR="001D39B2" w:rsidRDefault="001D39B2">
      <w:pPr>
        <w:pStyle w:val="a7"/>
        <w:spacing w:line="276" w:lineRule="auto"/>
        <w:jc w:val="center"/>
        <w:rPr>
          <w:b/>
          <w:sz w:val="28"/>
          <w:highlight w:val="yellow"/>
        </w:rPr>
      </w:pPr>
    </w:p>
    <w:p w:rsidR="001D39B2" w:rsidRDefault="001D39B2">
      <w:pPr>
        <w:pStyle w:val="a7"/>
        <w:spacing w:line="276" w:lineRule="auto"/>
        <w:jc w:val="center"/>
        <w:rPr>
          <w:b/>
          <w:sz w:val="28"/>
          <w:highlight w:val="yellow"/>
        </w:rPr>
      </w:pPr>
    </w:p>
    <w:p w:rsidR="001D39B2" w:rsidRDefault="001D39B2">
      <w:pPr>
        <w:pStyle w:val="a7"/>
        <w:rPr>
          <w:b/>
          <w:sz w:val="28"/>
        </w:rPr>
      </w:pPr>
    </w:p>
    <w:p w:rsidR="001D39B2" w:rsidRDefault="001D39B2">
      <w:pPr>
        <w:pStyle w:val="a7"/>
        <w:rPr>
          <w:sz w:val="28"/>
        </w:rPr>
      </w:pPr>
    </w:p>
    <w:p w:rsidR="001D39B2" w:rsidRDefault="00260615">
      <w:pPr>
        <w:pStyle w:val="a7"/>
        <w:jc w:val="right"/>
        <w:rPr>
          <w:sz w:val="28"/>
        </w:rPr>
      </w:pPr>
      <w:r>
        <w:rPr>
          <w:sz w:val="28"/>
        </w:rPr>
        <w:br w:type="page"/>
      </w:r>
    </w:p>
    <w:p w:rsidR="001D39B2" w:rsidRDefault="00260615">
      <w:pPr>
        <w:pStyle w:val="a7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1D39B2" w:rsidRDefault="00260615">
      <w:pPr>
        <w:pStyle w:val="a7"/>
        <w:jc w:val="center"/>
        <w:rPr>
          <w:b/>
          <w:sz w:val="28"/>
        </w:rPr>
      </w:pPr>
      <w:r>
        <w:rPr>
          <w:b/>
          <w:sz w:val="28"/>
        </w:rPr>
        <w:t>ЗАЯВКА на участие</w:t>
      </w:r>
    </w:p>
    <w:p w:rsidR="001D39B2" w:rsidRDefault="00260615">
      <w:pPr>
        <w:pStyle w:val="a7"/>
        <w:jc w:val="center"/>
        <w:rPr>
          <w:i/>
          <w:sz w:val="28"/>
        </w:rPr>
      </w:pPr>
      <w:r>
        <w:rPr>
          <w:i/>
          <w:sz w:val="28"/>
        </w:rPr>
        <w:t>(заполняется и высылает</w:t>
      </w:r>
      <w:r w:rsidR="001A76D3">
        <w:rPr>
          <w:i/>
          <w:sz w:val="28"/>
        </w:rPr>
        <w:t>с</w:t>
      </w:r>
      <w:r>
        <w:rPr>
          <w:i/>
          <w:sz w:val="28"/>
        </w:rPr>
        <w:t xml:space="preserve">я в формате </w:t>
      </w:r>
      <w:proofErr w:type="spellStart"/>
      <w:r>
        <w:rPr>
          <w:i/>
          <w:sz w:val="28"/>
        </w:rPr>
        <w:t>ворд</w:t>
      </w:r>
      <w:proofErr w:type="spellEnd"/>
      <w:r>
        <w:rPr>
          <w:i/>
          <w:sz w:val="28"/>
        </w:rPr>
        <w:t>)</w:t>
      </w:r>
    </w:p>
    <w:p w:rsidR="001D39B2" w:rsidRDefault="00260615">
      <w:pPr>
        <w:pStyle w:val="a4"/>
        <w:spacing w:after="0"/>
        <w:jc w:val="center"/>
        <w:rPr>
          <w:b/>
          <w:sz w:val="28"/>
        </w:rPr>
      </w:pPr>
      <w:r>
        <w:rPr>
          <w:b/>
          <w:sz w:val="28"/>
        </w:rPr>
        <w:t>во II МЕЖРЕГИОНАЛЬНОМ ФЕСТИВАЛЕ ОРГАНА ДЕТЕЙ И ИХ ОЗДОРОВЛЕНИЯ</w:t>
      </w:r>
      <w:r>
        <w:rPr>
          <w:rStyle w:val="16"/>
          <w:spacing w:val="1"/>
          <w:sz w:val="28"/>
        </w:rPr>
        <w:t xml:space="preserve"> ОБЪЕДИНЯЕТ КУЛЬТУРА!</w:t>
      </w:r>
      <w:r>
        <w:rPr>
          <w:b/>
          <w:sz w:val="28"/>
        </w:rPr>
        <w:t>»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4681"/>
      </w:tblGrid>
      <w:tr w:rsidR="001D39B2">
        <w:trPr>
          <w:trHeight w:val="222"/>
        </w:trPr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Регион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Город/населенный пункт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 xml:space="preserve">Полное и краткое наименование организации отдыха детей и их оздоровления 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Почтовый адрес (с индексом)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ФИО руководителя организации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Контактное лицо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Сайт организации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Номинации фотоконкурса:</w:t>
            </w:r>
          </w:p>
        </w:tc>
        <w:tc>
          <w:tcPr>
            <w:tcW w:w="4681" w:type="dxa"/>
            <w:shd w:val="clear" w:color="auto" w:fill="BFBFBF" w:themeFill="background1" w:themeFillShade="BF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Название фотоработы, ФИО автора 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 xml:space="preserve">), </w:t>
            </w:r>
            <w:r>
              <w:rPr>
                <w:sz w:val="28"/>
              </w:rPr>
              <w:t>ФИО руководителя</w:t>
            </w: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«Диалог культур»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«Моя малая родина»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 xml:space="preserve">«Рукотворные чудеса» 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«Дружат дети всей Земли»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«Мы дети твои, Россия»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«Игры народов России»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 xml:space="preserve">«Хоровод культур» 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 xml:space="preserve">Номинации </w:t>
            </w:r>
            <w:proofErr w:type="spellStart"/>
            <w:r>
              <w:rPr>
                <w:b/>
                <w:sz w:val="28"/>
              </w:rPr>
              <w:t>видеоконкурса</w:t>
            </w:r>
            <w:proofErr w:type="spellEnd"/>
          </w:p>
        </w:tc>
        <w:tc>
          <w:tcPr>
            <w:tcW w:w="4681" w:type="dxa"/>
            <w:shd w:val="clear" w:color="auto" w:fill="BFBFBF" w:themeFill="background1" w:themeFillShade="BF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Название видео-ролика, ФИО автора 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 xml:space="preserve">), ФИО </w:t>
            </w:r>
            <w:r>
              <w:rPr>
                <w:sz w:val="28"/>
              </w:rPr>
              <w:t>руководителя</w:t>
            </w: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«Диалог культур»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«Моя малая родина»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«Мудрость народа»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  <w:highlight w:val="white"/>
              </w:rPr>
              <w:t>«В дружбе</w:t>
            </w:r>
            <w:r w:rsidR="001A76D3">
              <w:rPr>
                <w:b/>
                <w:sz w:val="28"/>
                <w:highlight w:val="white"/>
              </w:rPr>
              <w:t xml:space="preserve"> </w:t>
            </w:r>
            <w:r>
              <w:rPr>
                <w:b/>
                <w:sz w:val="28"/>
                <w:highlight w:val="white"/>
              </w:rPr>
              <w:t>народов</w:t>
            </w:r>
            <w:r w:rsidR="001A76D3">
              <w:rPr>
                <w:b/>
                <w:sz w:val="28"/>
                <w:highlight w:val="white"/>
              </w:rPr>
              <w:t xml:space="preserve"> </w:t>
            </w:r>
            <w:r>
              <w:rPr>
                <w:b/>
                <w:sz w:val="28"/>
                <w:highlight w:val="white"/>
              </w:rPr>
              <w:t>–</w:t>
            </w:r>
            <w:r w:rsidR="001A76D3">
              <w:rPr>
                <w:b/>
                <w:sz w:val="28"/>
                <w:highlight w:val="white"/>
              </w:rPr>
              <w:t xml:space="preserve"> </w:t>
            </w:r>
            <w:r>
              <w:rPr>
                <w:b/>
                <w:sz w:val="28"/>
                <w:highlight w:val="white"/>
              </w:rPr>
              <w:t>единство</w:t>
            </w:r>
            <w:r w:rsidR="001A76D3">
              <w:rPr>
                <w:b/>
                <w:sz w:val="28"/>
                <w:highlight w:val="white"/>
              </w:rPr>
              <w:t xml:space="preserve"> </w:t>
            </w:r>
            <w:r>
              <w:rPr>
                <w:b/>
                <w:sz w:val="28"/>
                <w:highlight w:val="white"/>
              </w:rPr>
              <w:t>России!</w:t>
            </w:r>
            <w:r>
              <w:rPr>
                <w:b/>
                <w:sz w:val="28"/>
              </w:rPr>
              <w:t>»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«Пою тебя, Отечество!»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«Игры народов России»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 xml:space="preserve">«Хоровод культур» </w:t>
            </w:r>
          </w:p>
        </w:tc>
        <w:tc>
          <w:tcPr>
            <w:tcW w:w="4681" w:type="dxa"/>
          </w:tcPr>
          <w:p w:rsidR="001D39B2" w:rsidRDefault="001D39B2">
            <w:pPr>
              <w:pStyle w:val="a7"/>
              <w:rPr>
                <w:sz w:val="28"/>
              </w:rPr>
            </w:pPr>
          </w:p>
        </w:tc>
      </w:tr>
      <w:tr w:rsidR="001D39B2">
        <w:tc>
          <w:tcPr>
            <w:tcW w:w="5240" w:type="dxa"/>
            <w:shd w:val="clear" w:color="auto" w:fill="BFBFBF" w:themeFill="background1" w:themeFillShade="BF"/>
            <w:vAlign w:val="center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Номинации очного этапа</w:t>
            </w:r>
          </w:p>
        </w:tc>
        <w:tc>
          <w:tcPr>
            <w:tcW w:w="4681" w:type="dxa"/>
            <w:shd w:val="clear" w:color="auto" w:fill="BFBFBF" w:themeFill="background1" w:themeFillShade="BF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отмечается согласие, возможность участия, планируемые</w:t>
            </w:r>
            <w:r>
              <w:rPr>
                <w:sz w:val="28"/>
              </w:rPr>
              <w:t xml:space="preserve"> конкурсные работы</w:t>
            </w:r>
          </w:p>
        </w:tc>
      </w:tr>
      <w:tr w:rsidR="001D39B2">
        <w:tc>
          <w:tcPr>
            <w:tcW w:w="5240" w:type="dxa"/>
            <w:vAlign w:val="center"/>
          </w:tcPr>
          <w:p w:rsidR="001D39B2" w:rsidRDefault="00260615">
            <w:pPr>
              <w:pStyle w:val="a7"/>
              <w:rPr>
                <w:b/>
                <w:sz w:val="28"/>
              </w:rPr>
            </w:pPr>
            <w:r>
              <w:rPr>
                <w:sz w:val="28"/>
              </w:rPr>
              <w:t xml:space="preserve">Театрализованный праздник </w:t>
            </w:r>
            <w:r>
              <w:rPr>
                <w:b/>
                <w:sz w:val="28"/>
              </w:rPr>
              <w:t>«День национальных культур»</w:t>
            </w:r>
          </w:p>
        </w:tc>
        <w:tc>
          <w:tcPr>
            <w:tcW w:w="4681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Название номера, вид искусства</w:t>
            </w: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 xml:space="preserve">Выставка народных ремесел </w:t>
            </w:r>
            <w:r>
              <w:rPr>
                <w:b/>
                <w:sz w:val="28"/>
              </w:rPr>
              <w:t>«Рукотворные чудеса»</w:t>
            </w:r>
          </w:p>
        </w:tc>
        <w:tc>
          <w:tcPr>
            <w:tcW w:w="4681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Название работы, ФИО автора, техника, ФИО руководителя</w:t>
            </w:r>
          </w:p>
        </w:tc>
      </w:tr>
      <w:tr w:rsidR="001D39B2">
        <w:tc>
          <w:tcPr>
            <w:tcW w:w="5240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 xml:space="preserve">Фотовыставка </w:t>
            </w:r>
            <w:r>
              <w:rPr>
                <w:b/>
                <w:sz w:val="28"/>
              </w:rPr>
              <w:t>«Нас объединяет культура!»</w:t>
            </w:r>
          </w:p>
        </w:tc>
        <w:tc>
          <w:tcPr>
            <w:tcW w:w="4681" w:type="dxa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Название работы, ФИО автора, ФИО руководителя</w:t>
            </w:r>
          </w:p>
        </w:tc>
      </w:tr>
      <w:tr w:rsidR="001D39B2">
        <w:tc>
          <w:tcPr>
            <w:tcW w:w="5240" w:type="dxa"/>
            <w:shd w:val="clear" w:color="auto" w:fill="BFBFBF" w:themeFill="background1" w:themeFillShade="BF"/>
          </w:tcPr>
          <w:p w:rsidR="001D39B2" w:rsidRDefault="00260615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Акция</w:t>
            </w:r>
          </w:p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b/>
                <w:sz w:val="28"/>
              </w:rPr>
              <w:t>#</w:t>
            </w:r>
            <w:proofErr w:type="spellStart"/>
            <w:r>
              <w:rPr>
                <w:b/>
                <w:sz w:val="28"/>
              </w:rPr>
              <w:t>народнаякультуравлагерерф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681" w:type="dxa"/>
            <w:shd w:val="clear" w:color="auto" w:fill="BFBFBF" w:themeFill="background1" w:themeFillShade="BF"/>
          </w:tcPr>
          <w:p w:rsidR="001D39B2" w:rsidRDefault="00260615">
            <w:pPr>
              <w:pStyle w:val="a7"/>
              <w:rPr>
                <w:sz w:val="28"/>
              </w:rPr>
            </w:pPr>
            <w:r>
              <w:rPr>
                <w:sz w:val="28"/>
              </w:rPr>
              <w:t>указать ссылки на социальные сети, в которых будут публиковаться работы.</w:t>
            </w:r>
          </w:p>
        </w:tc>
      </w:tr>
    </w:tbl>
    <w:p w:rsidR="001D39B2" w:rsidRDefault="001D39B2">
      <w:pPr>
        <w:spacing w:after="0" w:line="276" w:lineRule="auto"/>
        <w:jc w:val="both"/>
        <w:rPr>
          <w:rFonts w:ascii="Times New Roman" w:hAnsi="Times New Roman"/>
          <w:i/>
          <w:sz w:val="28"/>
        </w:rPr>
      </w:pPr>
    </w:p>
    <w:sectPr w:rsidR="001D39B2">
      <w:pgSz w:w="11906" w:h="16838"/>
      <w:pgMar w:top="709" w:right="566" w:bottom="567" w:left="1134" w:header="709" w:footer="1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E31"/>
    <w:multiLevelType w:val="multilevel"/>
    <w:tmpl w:val="FCF019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214028"/>
    <w:multiLevelType w:val="multilevel"/>
    <w:tmpl w:val="024A419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8AA75D5"/>
    <w:multiLevelType w:val="multilevel"/>
    <w:tmpl w:val="62DC108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510572"/>
    <w:multiLevelType w:val="multilevel"/>
    <w:tmpl w:val="45E251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BA6DE4"/>
    <w:multiLevelType w:val="multilevel"/>
    <w:tmpl w:val="0040EC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81C45CA"/>
    <w:multiLevelType w:val="multilevel"/>
    <w:tmpl w:val="31A26DDA"/>
    <w:lvl w:ilvl="0">
      <w:start w:val="2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6" w15:restartNumberingAfterBreak="0">
    <w:nsid w:val="3DCE5AA9"/>
    <w:multiLevelType w:val="multilevel"/>
    <w:tmpl w:val="9D72BF80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41715A6A"/>
    <w:multiLevelType w:val="multilevel"/>
    <w:tmpl w:val="C3A2D49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9CF6BBF"/>
    <w:multiLevelType w:val="multilevel"/>
    <w:tmpl w:val="9E1AEC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B00377A"/>
    <w:multiLevelType w:val="multilevel"/>
    <w:tmpl w:val="F59889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0" w15:restartNumberingAfterBreak="0">
    <w:nsid w:val="6E516809"/>
    <w:multiLevelType w:val="multilevel"/>
    <w:tmpl w:val="D48475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7A80488B"/>
    <w:multiLevelType w:val="multilevel"/>
    <w:tmpl w:val="A0882E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B2"/>
    <w:rsid w:val="001A76D3"/>
    <w:rsid w:val="001D39B2"/>
    <w:rsid w:val="0026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A09C"/>
  <w15:docId w15:val="{A4A8072B-46DA-4903-934A-10ED7E26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UnresolvedMention">
    <w:name w:val="Unresolved Mention"/>
    <w:basedOn w:val="21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Просмотренная гиперссылка1"/>
    <w:basedOn w:val="21"/>
    <w:link w:val="a3"/>
    <w:rPr>
      <w:color w:val="954F72" w:themeColor="followedHyperlink"/>
      <w:u w:val="single"/>
    </w:rPr>
  </w:style>
  <w:style w:type="character" w:styleId="a3">
    <w:name w:val="FollowedHyperlink"/>
    <w:basedOn w:val="a0"/>
    <w:link w:val="12"/>
    <w:rPr>
      <w:color w:val="954F72" w:themeColor="followed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15">
    <w:name w:val="Строгий1"/>
    <w:basedOn w:val="13"/>
    <w:link w:val="16"/>
    <w:rPr>
      <w:b/>
    </w:rPr>
  </w:style>
  <w:style w:type="character" w:customStyle="1" w:styleId="16">
    <w:name w:val="Строгий1"/>
    <w:basedOn w:val="14"/>
    <w:link w:val="15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customStyle="1" w:styleId="19">
    <w:name w:val="Гиперссылка1"/>
    <w:basedOn w:val="13"/>
    <w:link w:val="1a"/>
    <w:rPr>
      <w:color w:val="0563C1" w:themeColor="hyperlink"/>
      <w:u w:val="single"/>
    </w:rPr>
  </w:style>
  <w:style w:type="character" w:customStyle="1" w:styleId="1a">
    <w:name w:val="Гиперссылка1"/>
    <w:basedOn w:val="14"/>
    <w:link w:val="19"/>
    <w:rPr>
      <w:color w:val="0563C1" w:themeColor="hyperlink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6"/>
    <w:rPr>
      <w:color w:val="0000FF"/>
      <w:u w:val="single"/>
    </w:rPr>
  </w:style>
  <w:style w:type="character" w:styleId="a6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1">
    <w:name w:val="Основной шрифт абзаца2"/>
    <w:link w:val="a7"/>
  </w:style>
  <w:style w:type="paragraph" w:styleId="a7">
    <w:name w:val="No Spacing"/>
    <w:link w:val="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8">
    <w:name w:val="Без интервала Знак"/>
    <w:link w:val="a7"/>
    <w:rPr>
      <w:rFonts w:ascii="Times New Roman" w:hAnsi="Times New Roman"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14"/>
    <w:link w:val="apple-converted-space"/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rus@list.ru" TargetMode="External"/><Relationship Id="rId13" Type="http://schemas.openxmlformats.org/officeDocument/2006/relationships/hyperlink" Target="mailto:723175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orus.ru" TargetMode="External"/><Relationship Id="rId12" Type="http://schemas.openxmlformats.org/officeDocument/2006/relationships/hyperlink" Target="mailto:savelop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dorus@list.ru" TargetMode="External"/><Relationship Id="rId11" Type="http://schemas.openxmlformats.org/officeDocument/2006/relationships/hyperlink" Target="mailto:tn_mir@center-mir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svetlanapetrova200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lanapetrova2005@yandex.ru" TargetMode="External"/><Relationship Id="rId14" Type="http://schemas.openxmlformats.org/officeDocument/2006/relationships/hyperlink" Target="mailto:marina_is_or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2023-04-28T06:09:00Z</cp:lastPrinted>
  <dcterms:created xsi:type="dcterms:W3CDTF">2023-04-28T06:10:00Z</dcterms:created>
  <dcterms:modified xsi:type="dcterms:W3CDTF">2023-04-28T06:10:00Z</dcterms:modified>
</cp:coreProperties>
</file>